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E494" w14:textId="77777777" w:rsidR="00E1035E" w:rsidRPr="00E1035E" w:rsidRDefault="00E1035E" w:rsidP="00E1035E">
      <w:pPr>
        <w:suppressAutoHyphens/>
        <w:jc w:val="center"/>
        <w:rPr>
          <w:rFonts w:ascii="Cambria" w:eastAsia="PMingLiU" w:hAnsi="Cambria" w:cs="Times New Roman"/>
          <w:b/>
          <w:bCs/>
          <w:kern w:val="1"/>
          <w:sz w:val="32"/>
          <w:szCs w:val="32"/>
          <w:lang w:eastAsia="ar-SA"/>
        </w:rPr>
      </w:pPr>
      <w:r w:rsidRPr="00E1035E">
        <w:rPr>
          <w:rFonts w:ascii="Cambria" w:eastAsia="PMingLiU" w:hAnsi="Cambria" w:cs="Times New Roman"/>
          <w:b/>
          <w:bCs/>
          <w:kern w:val="1"/>
          <w:sz w:val="32"/>
          <w:szCs w:val="32"/>
          <w:lang w:eastAsia="ar-SA"/>
        </w:rPr>
        <w:t>ECON 311 - Intermediate Macroeconomics (Professor Gordon)</w:t>
      </w:r>
    </w:p>
    <w:p w14:paraId="5358D024" w14:textId="584A1F4D" w:rsidR="00E1035E" w:rsidRDefault="00E1035E" w:rsidP="00E1035E">
      <w:pPr>
        <w:suppressAutoHyphens/>
        <w:jc w:val="center"/>
        <w:rPr>
          <w:rFonts w:ascii="Cambria" w:eastAsia="PMingLiU" w:hAnsi="Cambria" w:cs="Times New Roman"/>
          <w:b/>
          <w:bCs/>
          <w:kern w:val="1"/>
          <w:sz w:val="32"/>
          <w:szCs w:val="32"/>
          <w:lang w:eastAsia="ar-SA"/>
        </w:rPr>
      </w:pPr>
      <w:r w:rsidRPr="00E1035E">
        <w:rPr>
          <w:rFonts w:ascii="Cambria" w:eastAsia="PMingLiU" w:hAnsi="Cambria" w:cs="Times New Roman"/>
          <w:b/>
          <w:bCs/>
          <w:kern w:val="1"/>
          <w:sz w:val="32"/>
          <w:szCs w:val="32"/>
          <w:lang w:eastAsia="ar-SA"/>
        </w:rPr>
        <w:t>First Midterm Examination: Winter 2022</w:t>
      </w:r>
    </w:p>
    <w:p w14:paraId="2E9FAE9B" w14:textId="655959AE" w:rsidR="00E1035E" w:rsidRPr="00E1035E" w:rsidRDefault="00E1035E" w:rsidP="00E1035E">
      <w:pPr>
        <w:suppressAutoHyphens/>
        <w:jc w:val="center"/>
        <w:rPr>
          <w:rFonts w:ascii="Cambria" w:eastAsia="PMingLiU" w:hAnsi="Cambria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Cambria" w:eastAsia="PMingLiU" w:hAnsi="Cambria" w:cs="Times New Roman"/>
          <w:b/>
          <w:bCs/>
          <w:kern w:val="1"/>
          <w:sz w:val="32"/>
          <w:szCs w:val="32"/>
          <w:lang w:eastAsia="ar-SA"/>
        </w:rPr>
        <w:t>Solutions</w:t>
      </w:r>
      <w:bookmarkStart w:id="0" w:name="_GoBack"/>
      <w:bookmarkEnd w:id="0"/>
    </w:p>
    <w:p w14:paraId="1A6AE40B" w14:textId="77777777" w:rsidR="00B503E7" w:rsidRDefault="00B503E7">
      <w:pPr>
        <w:rPr>
          <w:rFonts w:ascii="Times New Roman" w:hAnsi="Times New Roman" w:cs="Times New Roman"/>
          <w:b/>
          <w:bCs/>
          <w:u w:val="single"/>
        </w:rPr>
      </w:pPr>
    </w:p>
    <w:p w14:paraId="05F3F5B6" w14:textId="428D2882" w:rsidR="00B503E7" w:rsidRDefault="00B503E7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Midterm multiple choice solutions</w:t>
      </w:r>
    </w:p>
    <w:p w14:paraId="6772D9DA" w14:textId="271BDC91" w:rsidR="00B503E7" w:rsidRDefault="00B503E7">
      <w:pPr>
        <w:rPr>
          <w:rFonts w:ascii="Times New Roman" w:hAnsi="Times New Roman" w:cs="Times New Roman"/>
          <w:b/>
          <w:bCs/>
          <w:u w:val="single"/>
        </w:rPr>
      </w:pPr>
    </w:p>
    <w:p w14:paraId="025EA05B" w14:textId="77777777" w:rsidR="00B503E7" w:rsidRPr="001D410C" w:rsidRDefault="00B503E7" w:rsidP="00B503E7">
      <w:pPr>
        <w:pStyle w:val="NormalWeb"/>
        <w:spacing w:before="0" w:beforeAutospacing="0" w:after="150" w:afterAutospacing="0"/>
      </w:pPr>
      <w:r w:rsidRPr="001D410C">
        <w:t>Question 1. If nominal GDP and real GDP both rise by 10 percent, then the GDP deflator</w:t>
      </w:r>
    </w:p>
    <w:p w14:paraId="033A665B" w14:textId="77777777" w:rsidR="00B503E7" w:rsidRPr="001D410C" w:rsidRDefault="00B503E7" w:rsidP="00B503E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D410C">
        <w:rPr>
          <w:color w:val="000000"/>
        </w:rPr>
        <w:t>also rises by 10 percent.</w:t>
      </w:r>
    </w:p>
    <w:p w14:paraId="72755360" w14:textId="77777777" w:rsidR="00B503E7" w:rsidRPr="001D410C" w:rsidRDefault="00B503E7" w:rsidP="00B503E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D410C">
        <w:rPr>
          <w:color w:val="000000"/>
        </w:rPr>
        <w:t>rises by about 20 percent.</w:t>
      </w:r>
    </w:p>
    <w:p w14:paraId="1A0C820F" w14:textId="77777777" w:rsidR="00B503E7" w:rsidRPr="001D410C" w:rsidRDefault="00B503E7" w:rsidP="00B503E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D410C">
        <w:rPr>
          <w:color w:val="000000"/>
        </w:rPr>
        <w:t>falls by 10 percent.</w:t>
      </w:r>
    </w:p>
    <w:p w14:paraId="6CE632EB" w14:textId="77777777" w:rsidR="00B503E7" w:rsidRDefault="00B503E7" w:rsidP="00B503E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D410C">
        <w:rPr>
          <w:color w:val="000000"/>
        </w:rPr>
        <w:t>is unchanged.</w:t>
      </w:r>
    </w:p>
    <w:p w14:paraId="563C476C" w14:textId="77777777" w:rsidR="00B503E7" w:rsidRPr="001D410C" w:rsidRDefault="00B503E7" w:rsidP="00B503E7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Answer: d</w:t>
      </w:r>
    </w:p>
    <w:p w14:paraId="618CE35B" w14:textId="77777777" w:rsidR="00B503E7" w:rsidRPr="001D410C" w:rsidRDefault="00B503E7" w:rsidP="00B503E7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</w:p>
    <w:p w14:paraId="74FB1430" w14:textId="77777777" w:rsidR="00B503E7" w:rsidRPr="001D410C" w:rsidRDefault="00B503E7" w:rsidP="00B503E7">
      <w:pPr>
        <w:pStyle w:val="NormalWeb"/>
        <w:spacing w:before="0" w:beforeAutospacing="0" w:after="0" w:afterAutospacing="0"/>
      </w:pPr>
      <w:r w:rsidRPr="001D410C">
        <w:rPr>
          <w:color w:val="000000"/>
        </w:rPr>
        <w:t xml:space="preserve">Question 2. </w:t>
      </w:r>
      <w:r w:rsidRPr="001D410C">
        <w:t>Total labor income equals the real wage times the amount of labor hired: 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</w:rPr>
          <m:t>×L=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WL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</m:oMath>
      <w:r w:rsidRPr="001D410C">
        <w:t xml:space="preserve">. Labor’s share of income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WL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</m:oMath>
      <w:r w:rsidRPr="001D410C">
        <w:t xml:space="preserve"> divided by output </w:t>
      </w:r>
      <w:r w:rsidRPr="001D410C">
        <w:rPr>
          <w:i/>
          <w:iCs/>
        </w:rPr>
        <w:t>Y</w:t>
      </w:r>
      <w:r w:rsidRPr="001D410C">
        <w:t>:</w:t>
      </w:r>
    </w:p>
    <w:p w14:paraId="5F42787C" w14:textId="77777777" w:rsidR="00B503E7" w:rsidRPr="001D410C" w:rsidRDefault="00B503E7" w:rsidP="00B503E7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WL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WL</m:t>
              </m:r>
            </m:num>
            <m:den>
              <m:r>
                <w:rPr>
                  <w:rFonts w:ascii="Cambria Math" w:hAnsi="Cambria Math"/>
                </w:rPr>
                <m:t>PY</m:t>
              </m:r>
            </m:den>
          </m:f>
        </m:oMath>
      </m:oMathPara>
    </w:p>
    <w:p w14:paraId="1415216A" w14:textId="77777777" w:rsidR="00B503E7" w:rsidRPr="00091BE8" w:rsidRDefault="00B503E7" w:rsidP="00B503E7"/>
    <w:p w14:paraId="09AF965C" w14:textId="77777777" w:rsidR="00B503E7" w:rsidRPr="00091BE8" w:rsidRDefault="00B503E7" w:rsidP="00B503E7">
      <w:pPr>
        <w:spacing w:after="150"/>
      </w:pPr>
      <w:r w:rsidRPr="00091BE8">
        <w:t>Suppose that labor’s share of total income is approximately constant over time</w:t>
      </w:r>
      <w:r w:rsidRPr="001D410C">
        <w:t>.</w:t>
      </w:r>
    </w:p>
    <w:p w14:paraId="3027F966" w14:textId="77777777" w:rsidR="00B503E7" w:rsidRPr="00091BE8" w:rsidRDefault="00B503E7" w:rsidP="00B503E7">
      <w:pPr>
        <w:spacing w:after="150"/>
      </w:pPr>
      <w:r w:rsidRPr="00091BE8">
        <w:t>If labor's share of income is approximately constant, the real wage</w:t>
      </w:r>
    </w:p>
    <w:p w14:paraId="08979DD1" w14:textId="77777777" w:rsidR="00B503E7" w:rsidRPr="001D410C" w:rsidRDefault="00B503E7" w:rsidP="00B503E7">
      <w:pPr>
        <w:pStyle w:val="ListParagraph"/>
        <w:numPr>
          <w:ilvl w:val="0"/>
          <w:numId w:val="6"/>
        </w:numPr>
        <w:spacing w:after="150"/>
        <w:textAlignment w:val="top"/>
      </w:pPr>
      <w:r w:rsidRPr="001D410C">
        <w:t>systematically diverges from labor productivity.</w:t>
      </w:r>
    </w:p>
    <w:p w14:paraId="3B8E13A6" w14:textId="77777777" w:rsidR="00B503E7" w:rsidRPr="001D410C" w:rsidRDefault="00B503E7" w:rsidP="00B503E7">
      <w:pPr>
        <w:pStyle w:val="ListParagraph"/>
        <w:numPr>
          <w:ilvl w:val="0"/>
          <w:numId w:val="6"/>
        </w:numPr>
        <w:spacing w:after="150"/>
        <w:textAlignment w:val="top"/>
      </w:pPr>
      <w:r w:rsidRPr="001D410C">
        <w:t>closely tracks labor productivity.</w:t>
      </w:r>
    </w:p>
    <w:p w14:paraId="54948E09" w14:textId="77777777" w:rsidR="00B503E7" w:rsidRPr="001D410C" w:rsidRDefault="00B503E7" w:rsidP="00B503E7">
      <w:pPr>
        <w:pStyle w:val="ListParagraph"/>
        <w:numPr>
          <w:ilvl w:val="0"/>
          <w:numId w:val="6"/>
        </w:numPr>
        <w:spacing w:after="150"/>
        <w:textAlignment w:val="top"/>
      </w:pPr>
      <w:r w:rsidRPr="001D410C">
        <w:t>is inversely related to labor productivity.</w:t>
      </w:r>
    </w:p>
    <w:p w14:paraId="6219DB17" w14:textId="77777777" w:rsidR="00B503E7" w:rsidRDefault="00B503E7" w:rsidP="00B503E7">
      <w:pPr>
        <w:pStyle w:val="ListParagraph"/>
        <w:numPr>
          <w:ilvl w:val="0"/>
          <w:numId w:val="6"/>
        </w:numPr>
        <w:spacing w:after="150"/>
        <w:textAlignment w:val="top"/>
      </w:pPr>
      <w:r w:rsidRPr="001D410C">
        <w:t>is unrelated to labor productivity.</w:t>
      </w:r>
    </w:p>
    <w:p w14:paraId="14F6E9CF" w14:textId="77777777" w:rsidR="00B503E7" w:rsidRPr="001D410C" w:rsidRDefault="00B503E7" w:rsidP="00B503E7">
      <w:pPr>
        <w:spacing w:after="150"/>
        <w:textAlignment w:val="top"/>
      </w:pPr>
      <w:r>
        <w:t>Answer: b</w:t>
      </w:r>
    </w:p>
    <w:p w14:paraId="5F74659E" w14:textId="77777777" w:rsidR="00B503E7" w:rsidRPr="001D410C" w:rsidRDefault="00B503E7" w:rsidP="00B503E7">
      <w:pPr>
        <w:spacing w:after="150"/>
        <w:textAlignment w:val="top"/>
      </w:pPr>
    </w:p>
    <w:p w14:paraId="0F6B39D0" w14:textId="77777777" w:rsidR="00B503E7" w:rsidRPr="001D410C" w:rsidRDefault="00B503E7" w:rsidP="00B503E7">
      <w:r w:rsidRPr="001D410C">
        <w:t xml:space="preserve">Question 3. </w:t>
      </w:r>
      <w:r w:rsidRPr="001D410C">
        <w:rPr>
          <w:color w:val="000000"/>
          <w:shd w:val="clear" w:color="auto" w:fill="FFFFFF"/>
        </w:rPr>
        <w:t>To increase tax revenue, the U.S. government imposed a 2-cent tax on checks written on bank account deposits in 1932 (in today's dollars, about 34 cents per check). Under this check tax, the money supply would have</w:t>
      </w:r>
    </w:p>
    <w:p w14:paraId="1F95AB1E" w14:textId="77777777" w:rsidR="00B503E7" w:rsidRPr="001D410C" w:rsidRDefault="00B503E7" w:rsidP="00B503E7"/>
    <w:p w14:paraId="4BD26D79" w14:textId="77777777" w:rsidR="00B503E7" w:rsidRPr="001D410C" w:rsidRDefault="00B503E7" w:rsidP="00B503E7">
      <w:pPr>
        <w:pStyle w:val="ListParagraph"/>
        <w:numPr>
          <w:ilvl w:val="0"/>
          <w:numId w:val="7"/>
        </w:numPr>
        <w:shd w:val="clear" w:color="auto" w:fill="FFFFFF"/>
        <w:rPr>
          <w:color w:val="000000"/>
        </w:rPr>
      </w:pPr>
      <w:r w:rsidRPr="001D410C">
        <w:rPr>
          <w:color w:val="000000"/>
        </w:rPr>
        <w:t>decreased, because the currency-deposit ratio increased, which in turn decreases the money multiplier.</w:t>
      </w:r>
    </w:p>
    <w:p w14:paraId="62BE910C" w14:textId="77777777" w:rsidR="00B503E7" w:rsidRPr="001D410C" w:rsidRDefault="00B503E7" w:rsidP="00B503E7">
      <w:pPr>
        <w:pStyle w:val="ListParagraph"/>
        <w:numPr>
          <w:ilvl w:val="0"/>
          <w:numId w:val="7"/>
        </w:numPr>
        <w:shd w:val="clear" w:color="auto" w:fill="FFFFFF"/>
        <w:rPr>
          <w:color w:val="000000"/>
        </w:rPr>
      </w:pPr>
      <w:r w:rsidRPr="001D410C">
        <w:rPr>
          <w:color w:val="000000"/>
        </w:rPr>
        <w:t>increased, because the currency-deposit ratio increased, which in turn decreases the money multiplier.</w:t>
      </w:r>
    </w:p>
    <w:p w14:paraId="43CF6E3F" w14:textId="77777777" w:rsidR="00B503E7" w:rsidRPr="001D410C" w:rsidRDefault="00B503E7" w:rsidP="00B503E7">
      <w:pPr>
        <w:pStyle w:val="ListParagraph"/>
        <w:numPr>
          <w:ilvl w:val="0"/>
          <w:numId w:val="7"/>
        </w:numPr>
        <w:shd w:val="clear" w:color="auto" w:fill="FFFFFF"/>
        <w:rPr>
          <w:color w:val="000000"/>
        </w:rPr>
      </w:pPr>
      <w:r w:rsidRPr="001D410C">
        <w:rPr>
          <w:color w:val="000000"/>
        </w:rPr>
        <w:t>decreased, because the currency-deposit ratio increased, which in turn increases the money multiplier.</w:t>
      </w:r>
    </w:p>
    <w:p w14:paraId="07C54E84" w14:textId="77777777" w:rsidR="00B503E7" w:rsidRPr="001D410C" w:rsidRDefault="00B503E7" w:rsidP="00B503E7">
      <w:pPr>
        <w:pStyle w:val="ListParagraph"/>
        <w:numPr>
          <w:ilvl w:val="0"/>
          <w:numId w:val="7"/>
        </w:numPr>
        <w:shd w:val="clear" w:color="auto" w:fill="FFFFFF"/>
        <w:rPr>
          <w:color w:val="000000"/>
        </w:rPr>
      </w:pPr>
      <w:r w:rsidRPr="001D410C">
        <w:rPr>
          <w:color w:val="000000"/>
        </w:rPr>
        <w:lastRenderedPageBreak/>
        <w:t>increased, because the currency-deposit ratio increased, which in turn increases the money multiplier.</w:t>
      </w:r>
    </w:p>
    <w:p w14:paraId="3761D972" w14:textId="77777777" w:rsidR="00B503E7" w:rsidRPr="001D410C" w:rsidRDefault="00B503E7" w:rsidP="00B503E7">
      <w:pPr>
        <w:pStyle w:val="ListParagraph"/>
        <w:numPr>
          <w:ilvl w:val="0"/>
          <w:numId w:val="7"/>
        </w:numPr>
        <w:shd w:val="clear" w:color="auto" w:fill="FFFFFF"/>
        <w:rPr>
          <w:color w:val="000000"/>
        </w:rPr>
      </w:pPr>
      <w:r w:rsidRPr="001D410C">
        <w:rPr>
          <w:color w:val="000000"/>
        </w:rPr>
        <w:t>not changed, because the check tax would not impact the money supply or the money multiplier.</w:t>
      </w:r>
    </w:p>
    <w:p w14:paraId="3FDFCCCC" w14:textId="77777777" w:rsidR="00B503E7" w:rsidRDefault="00B503E7" w:rsidP="00B503E7">
      <w:pPr>
        <w:shd w:val="clear" w:color="auto" w:fill="FFFFFF"/>
        <w:rPr>
          <w:color w:val="000000"/>
        </w:rPr>
      </w:pPr>
    </w:p>
    <w:p w14:paraId="07C0748C" w14:textId="77777777" w:rsidR="00B503E7" w:rsidRDefault="00B503E7" w:rsidP="00B503E7">
      <w:pPr>
        <w:shd w:val="clear" w:color="auto" w:fill="FFFFFF"/>
        <w:rPr>
          <w:color w:val="000000"/>
        </w:rPr>
      </w:pPr>
      <w:r>
        <w:rPr>
          <w:color w:val="000000"/>
        </w:rPr>
        <w:t>Answer: a</w:t>
      </w:r>
    </w:p>
    <w:p w14:paraId="7D43C871" w14:textId="77777777" w:rsidR="00B503E7" w:rsidRPr="001D410C" w:rsidRDefault="00B503E7" w:rsidP="00B503E7">
      <w:pPr>
        <w:shd w:val="clear" w:color="auto" w:fill="FFFFFF"/>
        <w:rPr>
          <w:color w:val="000000"/>
        </w:rPr>
      </w:pPr>
    </w:p>
    <w:p w14:paraId="2C6D8FFD" w14:textId="77777777" w:rsidR="00B503E7" w:rsidRPr="001D410C" w:rsidRDefault="00B503E7" w:rsidP="00B503E7">
      <w:r w:rsidRPr="001D410C">
        <w:t>Question 4. What are the three functions of money?</w:t>
      </w:r>
    </w:p>
    <w:p w14:paraId="023996FC" w14:textId="77777777" w:rsidR="00B503E7" w:rsidRPr="001D410C" w:rsidRDefault="00B503E7" w:rsidP="00B503E7">
      <w:pPr>
        <w:pStyle w:val="ListParagraph"/>
        <w:numPr>
          <w:ilvl w:val="0"/>
          <w:numId w:val="8"/>
        </w:numPr>
        <w:shd w:val="clear" w:color="auto" w:fill="FFFFFF"/>
        <w:rPr>
          <w:color w:val="000000"/>
        </w:rPr>
      </w:pPr>
      <w:r w:rsidRPr="001D410C">
        <w:rPr>
          <w:color w:val="000000"/>
        </w:rPr>
        <w:t>A store of value, a medium of exchange, a unit of account</w:t>
      </w:r>
    </w:p>
    <w:p w14:paraId="7661EC41" w14:textId="77777777" w:rsidR="00B503E7" w:rsidRPr="001D410C" w:rsidRDefault="00B503E7" w:rsidP="00B503E7">
      <w:pPr>
        <w:pStyle w:val="ListParagraph"/>
        <w:numPr>
          <w:ilvl w:val="0"/>
          <w:numId w:val="8"/>
        </w:numPr>
        <w:shd w:val="clear" w:color="auto" w:fill="FFFFFF"/>
        <w:rPr>
          <w:color w:val="000000"/>
        </w:rPr>
      </w:pPr>
      <w:r w:rsidRPr="001D410C">
        <w:rPr>
          <w:color w:val="000000"/>
        </w:rPr>
        <w:t>A store of value, a bank reserve holding, a medium of exchange</w:t>
      </w:r>
      <w:r>
        <w:rPr>
          <w:color w:val="000000"/>
        </w:rPr>
        <w:tab/>
      </w:r>
    </w:p>
    <w:p w14:paraId="25B167FD" w14:textId="77777777" w:rsidR="00B503E7" w:rsidRPr="001D410C" w:rsidRDefault="00B503E7" w:rsidP="00B503E7">
      <w:pPr>
        <w:pStyle w:val="ListParagraph"/>
        <w:numPr>
          <w:ilvl w:val="0"/>
          <w:numId w:val="8"/>
        </w:numPr>
        <w:shd w:val="clear" w:color="auto" w:fill="FFFFFF"/>
        <w:rPr>
          <w:color w:val="000000"/>
        </w:rPr>
      </w:pPr>
      <w:r w:rsidRPr="001D410C">
        <w:rPr>
          <w:color w:val="000000"/>
        </w:rPr>
        <w:t>A medium of exchange, a unit of account, a demand deposit</w:t>
      </w:r>
    </w:p>
    <w:p w14:paraId="21EF0E62" w14:textId="77777777" w:rsidR="00B503E7" w:rsidRPr="001D410C" w:rsidRDefault="00B503E7" w:rsidP="00B503E7">
      <w:pPr>
        <w:pStyle w:val="ListParagraph"/>
        <w:numPr>
          <w:ilvl w:val="0"/>
          <w:numId w:val="8"/>
        </w:numPr>
        <w:shd w:val="clear" w:color="auto" w:fill="FFFFFF"/>
        <w:rPr>
          <w:color w:val="000000"/>
        </w:rPr>
      </w:pPr>
      <w:r w:rsidRPr="001D410C">
        <w:rPr>
          <w:color w:val="000000"/>
        </w:rPr>
        <w:t>A medium of exchange, a demand deposit, a bank reserve holding</w:t>
      </w:r>
    </w:p>
    <w:p w14:paraId="6B07854A" w14:textId="77777777" w:rsidR="00B503E7" w:rsidRDefault="00B503E7" w:rsidP="00B503E7">
      <w:pPr>
        <w:shd w:val="clear" w:color="auto" w:fill="FFFFFF"/>
        <w:rPr>
          <w:color w:val="000000"/>
        </w:rPr>
      </w:pPr>
    </w:p>
    <w:p w14:paraId="1A9150DC" w14:textId="77777777" w:rsidR="00B503E7" w:rsidRDefault="00B503E7" w:rsidP="00B503E7">
      <w:pPr>
        <w:shd w:val="clear" w:color="auto" w:fill="FFFFFF"/>
        <w:rPr>
          <w:color w:val="000000"/>
        </w:rPr>
      </w:pPr>
      <w:r>
        <w:rPr>
          <w:color w:val="000000"/>
        </w:rPr>
        <w:t>Answer: a</w:t>
      </w:r>
    </w:p>
    <w:p w14:paraId="53D7CDD4" w14:textId="77777777" w:rsidR="00B503E7" w:rsidRPr="001D410C" w:rsidRDefault="00B503E7" w:rsidP="00B503E7">
      <w:pPr>
        <w:shd w:val="clear" w:color="auto" w:fill="FFFFFF"/>
        <w:rPr>
          <w:color w:val="000000"/>
        </w:rPr>
      </w:pPr>
    </w:p>
    <w:p w14:paraId="190029EA" w14:textId="77777777" w:rsidR="00B503E7" w:rsidRPr="001D410C" w:rsidRDefault="00B503E7" w:rsidP="00B503E7">
      <w:pPr>
        <w:pStyle w:val="NormalWeb"/>
        <w:spacing w:before="0" w:beforeAutospacing="0" w:after="150" w:afterAutospacing="0"/>
      </w:pPr>
      <w:r w:rsidRPr="001D410C">
        <w:t>Question 5. An economy has a monetary base of $1,000. What is the money supply if all money is held as currency?</w:t>
      </w:r>
    </w:p>
    <w:p w14:paraId="3654BF10" w14:textId="77777777" w:rsidR="00B503E7" w:rsidRPr="001D410C" w:rsidRDefault="00B503E7" w:rsidP="00B503E7">
      <w:pPr>
        <w:pStyle w:val="NormalWeb"/>
        <w:numPr>
          <w:ilvl w:val="0"/>
          <w:numId w:val="9"/>
        </w:numPr>
        <w:spacing w:before="0" w:beforeAutospacing="0" w:after="150" w:afterAutospacing="0"/>
        <w:textAlignment w:val="top"/>
      </w:pPr>
      <w:r w:rsidRPr="001D410C">
        <w:t>$1,000</w:t>
      </w:r>
    </w:p>
    <w:p w14:paraId="6C32A678" w14:textId="77777777" w:rsidR="00B503E7" w:rsidRPr="001D410C" w:rsidRDefault="00B503E7" w:rsidP="00B503E7">
      <w:pPr>
        <w:pStyle w:val="NormalWeb"/>
        <w:numPr>
          <w:ilvl w:val="0"/>
          <w:numId w:val="9"/>
        </w:numPr>
        <w:spacing w:before="0" w:beforeAutospacing="0" w:after="150" w:afterAutospacing="0"/>
        <w:textAlignment w:val="top"/>
      </w:pPr>
      <w:r w:rsidRPr="001D410C">
        <w:t>$1,200</w:t>
      </w:r>
    </w:p>
    <w:p w14:paraId="6E294BBE" w14:textId="77777777" w:rsidR="00B503E7" w:rsidRPr="001D410C" w:rsidRDefault="00B503E7" w:rsidP="00B503E7">
      <w:pPr>
        <w:pStyle w:val="NormalWeb"/>
        <w:numPr>
          <w:ilvl w:val="0"/>
          <w:numId w:val="9"/>
        </w:numPr>
        <w:spacing w:before="0" w:beforeAutospacing="0" w:after="150" w:afterAutospacing="0"/>
        <w:textAlignment w:val="top"/>
      </w:pPr>
      <w:r w:rsidRPr="001D410C">
        <w:t>$1,600</w:t>
      </w:r>
    </w:p>
    <w:p w14:paraId="414BA57E" w14:textId="77777777" w:rsidR="00B503E7" w:rsidRDefault="00B503E7" w:rsidP="00B503E7">
      <w:pPr>
        <w:pStyle w:val="NormalWeb"/>
        <w:numPr>
          <w:ilvl w:val="0"/>
          <w:numId w:val="9"/>
        </w:numPr>
        <w:spacing w:before="0" w:beforeAutospacing="0" w:after="150" w:afterAutospacing="0"/>
        <w:textAlignment w:val="top"/>
      </w:pPr>
      <w:r w:rsidRPr="001D410C">
        <w:t>$2,000</w:t>
      </w:r>
    </w:p>
    <w:p w14:paraId="0E18BB27" w14:textId="77777777" w:rsidR="00B503E7" w:rsidRPr="001D410C" w:rsidRDefault="00B503E7" w:rsidP="00B503E7">
      <w:pPr>
        <w:pStyle w:val="NormalWeb"/>
        <w:spacing w:before="0" w:beforeAutospacing="0" w:after="150" w:afterAutospacing="0"/>
        <w:textAlignment w:val="top"/>
      </w:pPr>
      <w:r>
        <w:t>Answer: a</w:t>
      </w:r>
    </w:p>
    <w:p w14:paraId="65D07B9E" w14:textId="77777777" w:rsidR="00B503E7" w:rsidRPr="001D410C" w:rsidRDefault="00B503E7" w:rsidP="00B503E7">
      <w:pPr>
        <w:pStyle w:val="NormalWeb"/>
        <w:spacing w:before="0" w:beforeAutospacing="0" w:after="150" w:afterAutospacing="0"/>
        <w:textAlignment w:val="top"/>
      </w:pPr>
      <w:r w:rsidRPr="001D410C">
        <w:t>Question 6. An economy has a monetary base of $1,000. What is the money supply if all money is held as demand deposits and banks hold 100 percent of deposits as reserves?</w:t>
      </w:r>
    </w:p>
    <w:p w14:paraId="0A233BF0" w14:textId="77777777" w:rsidR="00B503E7" w:rsidRPr="001D410C" w:rsidRDefault="00B503E7" w:rsidP="00B503E7">
      <w:pPr>
        <w:pStyle w:val="NormalWeb"/>
        <w:numPr>
          <w:ilvl w:val="0"/>
          <w:numId w:val="10"/>
        </w:numPr>
        <w:spacing w:before="0" w:beforeAutospacing="0" w:after="150" w:afterAutospacing="0"/>
        <w:textAlignment w:val="top"/>
      </w:pPr>
      <w:r w:rsidRPr="001D410C">
        <w:t>$1,000</w:t>
      </w:r>
    </w:p>
    <w:p w14:paraId="04BF0A02" w14:textId="77777777" w:rsidR="00B503E7" w:rsidRPr="001D410C" w:rsidRDefault="00B503E7" w:rsidP="00B503E7">
      <w:pPr>
        <w:pStyle w:val="NormalWeb"/>
        <w:numPr>
          <w:ilvl w:val="0"/>
          <w:numId w:val="10"/>
        </w:numPr>
        <w:spacing w:before="0" w:beforeAutospacing="0" w:after="150" w:afterAutospacing="0"/>
        <w:textAlignment w:val="top"/>
      </w:pPr>
      <w:r w:rsidRPr="001D410C">
        <w:t>$1,600</w:t>
      </w:r>
    </w:p>
    <w:p w14:paraId="2FEF9B76" w14:textId="77777777" w:rsidR="00B503E7" w:rsidRPr="001D410C" w:rsidRDefault="00B503E7" w:rsidP="00B503E7">
      <w:pPr>
        <w:pStyle w:val="NormalWeb"/>
        <w:numPr>
          <w:ilvl w:val="0"/>
          <w:numId w:val="10"/>
        </w:numPr>
        <w:spacing w:before="0" w:beforeAutospacing="0" w:after="150" w:afterAutospacing="0"/>
        <w:textAlignment w:val="top"/>
      </w:pPr>
      <w:r w:rsidRPr="001D410C">
        <w:t>$2,000</w:t>
      </w:r>
    </w:p>
    <w:p w14:paraId="162BC234" w14:textId="77777777" w:rsidR="00B503E7" w:rsidRDefault="00B503E7" w:rsidP="00B503E7">
      <w:pPr>
        <w:pStyle w:val="NormalWeb"/>
        <w:numPr>
          <w:ilvl w:val="0"/>
          <w:numId w:val="10"/>
        </w:numPr>
        <w:spacing w:before="0" w:beforeAutospacing="0" w:after="150" w:afterAutospacing="0"/>
        <w:textAlignment w:val="top"/>
      </w:pPr>
      <w:r w:rsidRPr="001D410C">
        <w:t>$4,000</w:t>
      </w:r>
    </w:p>
    <w:p w14:paraId="27C6118B" w14:textId="77777777" w:rsidR="00B503E7" w:rsidRPr="001D410C" w:rsidRDefault="00B503E7" w:rsidP="00B503E7">
      <w:pPr>
        <w:pStyle w:val="NormalWeb"/>
        <w:spacing w:before="0" w:beforeAutospacing="0" w:after="150" w:afterAutospacing="0"/>
        <w:textAlignment w:val="top"/>
      </w:pPr>
      <w:r>
        <w:t>Answer: a</w:t>
      </w:r>
    </w:p>
    <w:p w14:paraId="749BD45D" w14:textId="77777777" w:rsidR="00B503E7" w:rsidRPr="001D410C" w:rsidRDefault="00B503E7" w:rsidP="00B503E7">
      <w:pPr>
        <w:pStyle w:val="NormalWeb"/>
        <w:spacing w:before="0" w:beforeAutospacing="0" w:after="150" w:afterAutospacing="0"/>
        <w:textAlignment w:val="top"/>
      </w:pPr>
      <w:r w:rsidRPr="001D410C">
        <w:t>Question 7. An economy has a monetary base of $1,000. What is the money supply if all money is held as demand deposits and banks hold 25 percent of deposits as reserves?</w:t>
      </w:r>
    </w:p>
    <w:p w14:paraId="192EEFF2" w14:textId="77777777" w:rsidR="00B503E7" w:rsidRPr="001D410C" w:rsidRDefault="00B503E7" w:rsidP="00B503E7">
      <w:pPr>
        <w:pStyle w:val="NormalWeb"/>
        <w:numPr>
          <w:ilvl w:val="0"/>
          <w:numId w:val="11"/>
        </w:numPr>
        <w:spacing w:before="0" w:beforeAutospacing="0" w:after="150" w:afterAutospacing="0"/>
        <w:textAlignment w:val="top"/>
      </w:pPr>
      <w:r w:rsidRPr="001D410C">
        <w:t>$1,200</w:t>
      </w:r>
    </w:p>
    <w:p w14:paraId="38B7C9A4" w14:textId="77777777" w:rsidR="00B503E7" w:rsidRPr="001D410C" w:rsidRDefault="00B503E7" w:rsidP="00B503E7">
      <w:pPr>
        <w:pStyle w:val="NormalWeb"/>
        <w:numPr>
          <w:ilvl w:val="0"/>
          <w:numId w:val="11"/>
        </w:numPr>
        <w:spacing w:before="0" w:beforeAutospacing="0" w:after="150" w:afterAutospacing="0"/>
        <w:textAlignment w:val="top"/>
      </w:pPr>
      <w:r w:rsidRPr="001D410C">
        <w:t>$1,600</w:t>
      </w:r>
    </w:p>
    <w:p w14:paraId="7DBF714A" w14:textId="77777777" w:rsidR="00B503E7" w:rsidRPr="001D410C" w:rsidRDefault="00B503E7" w:rsidP="00B503E7">
      <w:pPr>
        <w:pStyle w:val="NormalWeb"/>
        <w:numPr>
          <w:ilvl w:val="0"/>
          <w:numId w:val="11"/>
        </w:numPr>
        <w:spacing w:before="0" w:beforeAutospacing="0" w:after="150" w:afterAutospacing="0"/>
        <w:textAlignment w:val="top"/>
      </w:pPr>
      <w:r w:rsidRPr="001D410C">
        <w:t>$3,000</w:t>
      </w:r>
    </w:p>
    <w:p w14:paraId="346A267C" w14:textId="77777777" w:rsidR="00B503E7" w:rsidRDefault="00B503E7" w:rsidP="00B503E7">
      <w:pPr>
        <w:pStyle w:val="NormalWeb"/>
        <w:numPr>
          <w:ilvl w:val="0"/>
          <w:numId w:val="11"/>
        </w:numPr>
        <w:spacing w:before="0" w:beforeAutospacing="0" w:after="150" w:afterAutospacing="0"/>
        <w:textAlignment w:val="top"/>
      </w:pPr>
      <w:r w:rsidRPr="001D410C">
        <w:t>$4,000</w:t>
      </w:r>
    </w:p>
    <w:p w14:paraId="67532D99" w14:textId="77777777" w:rsidR="00B503E7" w:rsidRPr="001D410C" w:rsidRDefault="00B503E7" w:rsidP="00B503E7">
      <w:pPr>
        <w:pStyle w:val="NormalWeb"/>
        <w:spacing w:before="0" w:beforeAutospacing="0" w:after="150" w:afterAutospacing="0"/>
        <w:textAlignment w:val="top"/>
      </w:pPr>
      <w:r>
        <w:t>Answer: d</w:t>
      </w:r>
    </w:p>
    <w:p w14:paraId="7D093C84" w14:textId="77777777" w:rsidR="00B503E7" w:rsidRPr="001D410C" w:rsidRDefault="00B503E7" w:rsidP="00B503E7">
      <w:pPr>
        <w:pStyle w:val="NormalWeb"/>
        <w:spacing w:before="0" w:beforeAutospacing="0" w:after="150" w:afterAutospacing="0"/>
      </w:pPr>
      <w:r w:rsidRPr="001D410C">
        <w:lastRenderedPageBreak/>
        <w:t>Question 8. An economy has a monetary base of $1,000. What is the money supply if people hold equal amounts of currency and demand deposits and banks hold 25 percent of deposits as reserves?</w:t>
      </w:r>
    </w:p>
    <w:p w14:paraId="66639068" w14:textId="77777777" w:rsidR="00B503E7" w:rsidRPr="001D410C" w:rsidRDefault="00B503E7" w:rsidP="00B503E7">
      <w:pPr>
        <w:pStyle w:val="NormalWeb"/>
        <w:numPr>
          <w:ilvl w:val="0"/>
          <w:numId w:val="12"/>
        </w:numPr>
        <w:spacing w:before="0" w:beforeAutospacing="0" w:after="150" w:afterAutospacing="0"/>
        <w:textAlignment w:val="top"/>
      </w:pPr>
      <w:r w:rsidRPr="001D410C">
        <w:t>$1,000</w:t>
      </w:r>
    </w:p>
    <w:p w14:paraId="14A7DABF" w14:textId="77777777" w:rsidR="00B503E7" w:rsidRPr="001D410C" w:rsidRDefault="00B503E7" w:rsidP="00B503E7">
      <w:pPr>
        <w:pStyle w:val="NormalWeb"/>
        <w:numPr>
          <w:ilvl w:val="0"/>
          <w:numId w:val="12"/>
        </w:numPr>
        <w:spacing w:before="0" w:beforeAutospacing="0" w:after="150" w:afterAutospacing="0"/>
        <w:textAlignment w:val="top"/>
      </w:pPr>
      <w:r w:rsidRPr="001D410C">
        <w:t>$1,600</w:t>
      </w:r>
    </w:p>
    <w:p w14:paraId="067F999F" w14:textId="77777777" w:rsidR="00B503E7" w:rsidRPr="001D410C" w:rsidRDefault="00B503E7" w:rsidP="00B503E7">
      <w:pPr>
        <w:pStyle w:val="NormalWeb"/>
        <w:numPr>
          <w:ilvl w:val="0"/>
          <w:numId w:val="12"/>
        </w:numPr>
        <w:spacing w:before="0" w:beforeAutospacing="0" w:after="150" w:afterAutospacing="0"/>
        <w:textAlignment w:val="top"/>
      </w:pPr>
      <w:r w:rsidRPr="001D410C">
        <w:t>$3,000</w:t>
      </w:r>
    </w:p>
    <w:p w14:paraId="68352022" w14:textId="77777777" w:rsidR="00B503E7" w:rsidRDefault="00B503E7" w:rsidP="00B503E7">
      <w:pPr>
        <w:pStyle w:val="NormalWeb"/>
        <w:numPr>
          <w:ilvl w:val="0"/>
          <w:numId w:val="12"/>
        </w:numPr>
        <w:spacing w:before="0" w:beforeAutospacing="0" w:after="150" w:afterAutospacing="0"/>
        <w:textAlignment w:val="top"/>
      </w:pPr>
      <w:r w:rsidRPr="001D410C">
        <w:t>$4,000</w:t>
      </w:r>
    </w:p>
    <w:p w14:paraId="591E9B1B" w14:textId="77777777" w:rsidR="00B503E7" w:rsidRPr="001D410C" w:rsidRDefault="00B503E7" w:rsidP="00B503E7">
      <w:pPr>
        <w:pStyle w:val="NormalWeb"/>
        <w:spacing w:before="0" w:beforeAutospacing="0" w:after="150" w:afterAutospacing="0"/>
        <w:textAlignment w:val="top"/>
      </w:pPr>
      <w:r>
        <w:t>Answer: b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503E7" w:rsidRPr="001D410C" w14:paraId="19DF9A47" w14:textId="77777777" w:rsidTr="00F0766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4416" w14:textId="77777777" w:rsidR="00B503E7" w:rsidRPr="001D410C" w:rsidRDefault="00B503E7" w:rsidP="00F07668">
            <w:pPr>
              <w:pStyle w:val="p"/>
              <w:rPr>
                <w:rFonts w:ascii="Times New Roman" w:eastAsia="Times New Roman" w:hAnsi="Times New Roman" w:cs="Times New Roman"/>
                <w:sz w:val="24"/>
                <w:bdr w:val="none" w:sz="0" w:space="0" w:color="auto"/>
              </w:rPr>
            </w:pPr>
            <w:r w:rsidRPr="001D410C">
              <w:rPr>
                <w:rFonts w:ascii="Times New Roman" w:eastAsia="Times New Roman" w:hAnsi="Times New Roman" w:cs="Times New Roman"/>
                <w:sz w:val="24"/>
                <w:bdr w:val="none" w:sz="0" w:space="0" w:color="auto"/>
              </w:rPr>
              <w:t>Question 9. The economic statistic used to measure the level of prices is: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1360"/>
            </w:tblGrid>
            <w:tr w:rsidR="00B503E7" w:rsidRPr="001D410C" w14:paraId="47DC623C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DBB56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8D8A6B0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sz w:val="24"/>
                      <w:szCs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A7F7C9D" w14:textId="77777777" w:rsidR="00B503E7" w:rsidRPr="001D410C" w:rsidRDefault="00B503E7" w:rsidP="00F07668">
                  <w:pPr>
                    <w:pStyle w:val="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/>
                    </w:rPr>
                    <w:t>GDP.</w:t>
                  </w:r>
                </w:p>
              </w:tc>
            </w:tr>
            <w:tr w:rsidR="00B503E7" w:rsidRPr="001D410C" w14:paraId="59E2BB1F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17169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E58AC46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sz w:val="24"/>
                      <w:szCs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AD5DF42" w14:textId="77777777" w:rsidR="00B503E7" w:rsidRPr="001D410C" w:rsidRDefault="00B503E7" w:rsidP="00F07668">
                  <w:pPr>
                    <w:pStyle w:val="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/>
                    </w:rPr>
                    <w:t>CPI.</w:t>
                  </w:r>
                </w:p>
              </w:tc>
            </w:tr>
            <w:tr w:rsidR="00B503E7" w:rsidRPr="001D410C" w14:paraId="60E7E048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16D6D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53FCE49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sz w:val="24"/>
                      <w:szCs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BD97845" w14:textId="77777777" w:rsidR="00B503E7" w:rsidRPr="001D410C" w:rsidRDefault="00B503E7" w:rsidP="00F07668">
                  <w:pPr>
                    <w:pStyle w:val="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/>
                    </w:rPr>
                    <w:t>GNP.</w:t>
                  </w:r>
                </w:p>
              </w:tc>
            </w:tr>
            <w:tr w:rsidR="00B503E7" w:rsidRPr="001D410C" w14:paraId="67B7776E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9415AE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E1080C9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sz w:val="24"/>
                      <w:szCs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A299149" w14:textId="77777777" w:rsidR="00B503E7" w:rsidRPr="001D410C" w:rsidRDefault="00B503E7" w:rsidP="00F07668">
                  <w:pPr>
                    <w:pStyle w:val="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/>
                    </w:rPr>
                    <w:t>real GDP.</w:t>
                  </w:r>
                </w:p>
              </w:tc>
            </w:tr>
          </w:tbl>
          <w:p w14:paraId="046DB5F8" w14:textId="77777777" w:rsidR="00B503E7" w:rsidRPr="001D410C" w:rsidRDefault="00B503E7" w:rsidP="00F07668"/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200"/>
              <w:gridCol w:w="161"/>
            </w:tblGrid>
            <w:tr w:rsidR="00B503E7" w:rsidRPr="001D410C" w14:paraId="5E439C40" w14:textId="77777777" w:rsidTr="00F0766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FEA99FF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sz w:val="24"/>
                      <w:szCs w:val="24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622C099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sz w:val="24"/>
                      <w:szCs w:val="24"/>
                    </w:rPr>
                    <w:t>B</w:t>
                  </w:r>
                </w:p>
              </w:tc>
            </w:tr>
          </w:tbl>
          <w:p w14:paraId="62CE27F4" w14:textId="77777777" w:rsidR="00B503E7" w:rsidRPr="001D410C" w:rsidRDefault="00B503E7" w:rsidP="00B503E7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14:paraId="322E5914" w14:textId="77777777" w:rsidR="00B503E7" w:rsidRPr="001D410C" w:rsidRDefault="00B503E7" w:rsidP="00B503E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503E7" w:rsidRPr="001D410C" w14:paraId="589A208B" w14:textId="77777777" w:rsidTr="00F0766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3274" w14:textId="77777777" w:rsidR="00B503E7" w:rsidRPr="001D410C" w:rsidRDefault="00B503E7" w:rsidP="00F07668">
            <w:pPr>
              <w:rPr>
                <w:color w:val="000000"/>
                <w:bdr w:val="nil"/>
              </w:rPr>
            </w:pPr>
            <w:r w:rsidRPr="001D410C">
              <w:t xml:space="preserve">Question </w:t>
            </w:r>
            <w:r>
              <w:t xml:space="preserve">10. </w:t>
            </w:r>
            <w:r w:rsidRPr="001D410C">
              <w:rPr>
                <w:color w:val="000000"/>
                <w:bdr w:val="nil"/>
              </w:rPr>
              <w:t>Two equivalent ways to view GDP are as the: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8720"/>
            </w:tblGrid>
            <w:tr w:rsidR="00B503E7" w:rsidRPr="001D410C" w14:paraId="4E339B24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84BFB" w14:textId="77777777" w:rsidR="00B503E7" w:rsidRPr="001D410C" w:rsidRDefault="00B503E7" w:rsidP="00F07668">
                  <w:pPr>
                    <w:rPr>
                      <w:color w:val="000000"/>
                      <w:sz w:val="24"/>
                      <w:szCs w:val="24"/>
                      <w:bdr w:val="nil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217ACBB" w14:textId="77777777" w:rsidR="00B503E7" w:rsidRPr="001D410C" w:rsidRDefault="00B503E7" w:rsidP="00F07668">
                  <w:pPr>
                    <w:rPr>
                      <w:color w:val="000000"/>
                      <w:sz w:val="24"/>
                      <w:szCs w:val="24"/>
                      <w:bdr w:val="nil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14A65E3" w14:textId="77777777" w:rsidR="00B503E7" w:rsidRPr="001D410C" w:rsidRDefault="00B503E7" w:rsidP="00F07668">
                  <w:pPr>
                    <w:rPr>
                      <w:color w:val="000000"/>
                      <w:sz w:val="24"/>
                      <w:szCs w:val="24"/>
                      <w:bdr w:val="nil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total payments made to all workers in the economy or the total profits of all firms and businesses in the economy.</w:t>
                  </w:r>
                </w:p>
              </w:tc>
            </w:tr>
            <w:tr w:rsidR="00B503E7" w:rsidRPr="001D410C" w14:paraId="3265EBE2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D3A0A7" w14:textId="77777777" w:rsidR="00B503E7" w:rsidRPr="001D410C" w:rsidRDefault="00B503E7" w:rsidP="00F07668">
                  <w:pPr>
                    <w:rPr>
                      <w:color w:val="000000"/>
                      <w:sz w:val="24"/>
                      <w:szCs w:val="24"/>
                      <w:bdr w:val="nil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DC6E1B6" w14:textId="77777777" w:rsidR="00B503E7" w:rsidRPr="001D410C" w:rsidRDefault="00B503E7" w:rsidP="00F07668">
                  <w:pPr>
                    <w:rPr>
                      <w:color w:val="000000"/>
                      <w:sz w:val="24"/>
                      <w:szCs w:val="24"/>
                      <w:bdr w:val="nil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1CDE20D" w14:textId="77777777" w:rsidR="00B503E7" w:rsidRPr="001D410C" w:rsidRDefault="00B503E7" w:rsidP="00F07668">
                  <w:pPr>
                    <w:rPr>
                      <w:color w:val="000000"/>
                      <w:sz w:val="24"/>
                      <w:szCs w:val="24"/>
                      <w:bdr w:val="nil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total expenditures on all goods produced in the economy or the total income earned from producing all services in the economy.</w:t>
                  </w:r>
                </w:p>
              </w:tc>
            </w:tr>
            <w:tr w:rsidR="00B503E7" w:rsidRPr="001D410C" w14:paraId="35E53576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70ACE" w14:textId="77777777" w:rsidR="00B503E7" w:rsidRPr="001D410C" w:rsidRDefault="00B503E7" w:rsidP="00F07668">
                  <w:pPr>
                    <w:rPr>
                      <w:color w:val="000000"/>
                      <w:sz w:val="24"/>
                      <w:szCs w:val="24"/>
                      <w:bdr w:val="nil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E06422D" w14:textId="77777777" w:rsidR="00B503E7" w:rsidRPr="001D410C" w:rsidRDefault="00B503E7" w:rsidP="00F07668">
                  <w:pPr>
                    <w:rPr>
                      <w:color w:val="000000"/>
                      <w:sz w:val="24"/>
                      <w:szCs w:val="24"/>
                      <w:bdr w:val="nil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1257AD0" w14:textId="77777777" w:rsidR="00B503E7" w:rsidRPr="001D410C" w:rsidRDefault="00B503E7" w:rsidP="00F07668">
                  <w:pPr>
                    <w:rPr>
                      <w:color w:val="000000"/>
                      <w:sz w:val="24"/>
                      <w:szCs w:val="24"/>
                      <w:bdr w:val="nil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total profits of all firms and businesses in the economy or the total consumption of goods and services by all households in the economy.</w:t>
                  </w:r>
                </w:p>
              </w:tc>
            </w:tr>
            <w:tr w:rsidR="00B503E7" w:rsidRPr="001D410C" w14:paraId="747E00A1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40B6AD" w14:textId="77777777" w:rsidR="00B503E7" w:rsidRPr="001D410C" w:rsidRDefault="00B503E7" w:rsidP="00F07668">
                  <w:pPr>
                    <w:rPr>
                      <w:color w:val="000000"/>
                      <w:sz w:val="24"/>
                      <w:szCs w:val="24"/>
                      <w:bdr w:val="nil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EACD747" w14:textId="77777777" w:rsidR="00B503E7" w:rsidRPr="001D410C" w:rsidRDefault="00B503E7" w:rsidP="00F07668">
                  <w:pPr>
                    <w:rPr>
                      <w:color w:val="000000"/>
                      <w:sz w:val="24"/>
                      <w:szCs w:val="24"/>
                      <w:bdr w:val="nil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7CB7CC3" w14:textId="77777777" w:rsidR="00B503E7" w:rsidRPr="001D410C" w:rsidRDefault="00B503E7" w:rsidP="00F07668">
                  <w:pPr>
                    <w:rPr>
                      <w:color w:val="000000"/>
                      <w:sz w:val="24"/>
                      <w:szCs w:val="24"/>
                      <w:bdr w:val="nil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total income of everyone in the economy or the total expenditure on the economy's output of goods and services.</w:t>
                  </w:r>
                </w:p>
              </w:tc>
            </w:tr>
          </w:tbl>
          <w:p w14:paraId="20EB1EBF" w14:textId="77777777" w:rsidR="00B503E7" w:rsidRPr="001D410C" w:rsidRDefault="00B503E7" w:rsidP="00F07668">
            <w:pPr>
              <w:rPr>
                <w:color w:val="000000"/>
                <w:bdr w:val="nil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200"/>
              <w:gridCol w:w="174"/>
            </w:tblGrid>
            <w:tr w:rsidR="00B503E7" w:rsidRPr="001D410C" w14:paraId="02B86BAE" w14:textId="77777777" w:rsidTr="00F0766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7073B68" w14:textId="77777777" w:rsidR="00B503E7" w:rsidRPr="001D410C" w:rsidRDefault="00B503E7" w:rsidP="00F07668">
                  <w:pPr>
                    <w:rPr>
                      <w:color w:val="000000"/>
                      <w:sz w:val="24"/>
                      <w:szCs w:val="24"/>
                      <w:bdr w:val="nil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B7F038F" w14:textId="77777777" w:rsidR="00B503E7" w:rsidRPr="001D410C" w:rsidRDefault="00B503E7" w:rsidP="00F07668">
                  <w:pPr>
                    <w:rPr>
                      <w:color w:val="000000"/>
                      <w:sz w:val="24"/>
                      <w:szCs w:val="24"/>
                      <w:bdr w:val="nil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D</w:t>
                  </w:r>
                </w:p>
              </w:tc>
            </w:tr>
          </w:tbl>
          <w:p w14:paraId="7807A6E2" w14:textId="77777777" w:rsidR="00B503E7" w:rsidRPr="001D410C" w:rsidRDefault="00B503E7" w:rsidP="00F07668"/>
        </w:tc>
      </w:tr>
    </w:tbl>
    <w:p w14:paraId="2BDF4964" w14:textId="77777777" w:rsidR="00B503E7" w:rsidRPr="001D410C" w:rsidRDefault="00B503E7" w:rsidP="00B503E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503E7" w:rsidRPr="001D410C" w14:paraId="6298797E" w14:textId="77777777" w:rsidTr="00F0766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5373" w14:textId="77777777" w:rsidR="00B503E7" w:rsidRPr="001D410C" w:rsidRDefault="00B503E7" w:rsidP="00F07668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1D410C">
              <w:rPr>
                <w:rFonts w:ascii="Times New Roman" w:eastAsia="Times New Roman" w:hAnsi="Times New Roman" w:cs="Times New Roman"/>
                <w:sz w:val="24"/>
                <w:bdr w:val="none" w:sz="0" w:space="0" w:color="auto"/>
              </w:rPr>
              <w:t>Question</w:t>
            </w: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/>
              </w:rPr>
              <w:t xml:space="preserve"> 11. </w:t>
            </w:r>
            <w:r w:rsidRPr="001D410C">
              <w:rPr>
                <w:rFonts w:ascii="Times New Roman" w:eastAsia="Times New Roman" w:hAnsi="Times New Roman" w:cs="Times New Roman"/>
                <w:color w:val="000000"/>
                <w:sz w:val="24"/>
              </w:rPr>
              <w:t>Assume that total output consists of 4 apples and 6 oranges and that apples cost $1 each and oranges cost $0.50 each. In this case, the value of GDP is: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093"/>
            </w:tblGrid>
            <w:tr w:rsidR="00B503E7" w:rsidRPr="001D410C" w14:paraId="62B562CC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13F9D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5F245E5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A70568F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pieces of fruit.</w:t>
                  </w:r>
                </w:p>
              </w:tc>
            </w:tr>
            <w:tr w:rsidR="00B503E7" w:rsidRPr="001D410C" w14:paraId="3631ED5E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C0473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3638F88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D8659DA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$7.</w:t>
                  </w:r>
                </w:p>
              </w:tc>
            </w:tr>
            <w:tr w:rsidR="00B503E7" w:rsidRPr="001D410C" w14:paraId="3979FC3F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6BFB94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D9F1ABC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BD15A17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$8.</w:t>
                  </w:r>
                </w:p>
              </w:tc>
            </w:tr>
            <w:tr w:rsidR="00B503E7" w:rsidRPr="001D410C" w14:paraId="051D1414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CED933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56F4AF9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99C1D4E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$10.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</w:tbl>
          <w:p w14:paraId="4797F578" w14:textId="77777777" w:rsidR="00B503E7" w:rsidRPr="001D410C" w:rsidRDefault="00B503E7" w:rsidP="00F0766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200"/>
              <w:gridCol w:w="161"/>
            </w:tblGrid>
            <w:tr w:rsidR="00B503E7" w:rsidRPr="001D410C" w14:paraId="037229DE" w14:textId="77777777" w:rsidTr="00F0766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BB0CAE5" w14:textId="77777777" w:rsidR="00B503E7" w:rsidRPr="00CE0620" w:rsidRDefault="00B503E7" w:rsidP="00F07668">
                  <w:pPr>
                    <w:rPr>
                      <w:sz w:val="24"/>
                      <w:szCs w:val="24"/>
                    </w:rPr>
                  </w:pPr>
                  <w:r w:rsidRPr="00CE0620">
                    <w:rPr>
                      <w:color w:val="000000"/>
                      <w:sz w:val="24"/>
                      <w:szCs w:val="24"/>
                      <w:bdr w:val="nil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86485EA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</w:t>
                  </w:r>
                </w:p>
              </w:tc>
            </w:tr>
          </w:tbl>
          <w:p w14:paraId="4DBCE48B" w14:textId="77777777" w:rsidR="00B503E7" w:rsidRPr="001D410C" w:rsidRDefault="00B503E7" w:rsidP="00F07668"/>
        </w:tc>
      </w:tr>
    </w:tbl>
    <w:p w14:paraId="0E79BE2E" w14:textId="77777777" w:rsidR="00B503E7" w:rsidRPr="001D410C" w:rsidRDefault="00B503E7" w:rsidP="00B503E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503E7" w:rsidRPr="001D410C" w14:paraId="19C028ED" w14:textId="77777777" w:rsidTr="00F0766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1914C" w14:textId="77777777" w:rsidR="00B503E7" w:rsidRPr="001D410C" w:rsidRDefault="00B503E7" w:rsidP="00F07668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1D410C">
              <w:rPr>
                <w:rFonts w:ascii="Times New Roman" w:eastAsia="Times New Roman" w:hAnsi="Times New Roman" w:cs="Times New Roman"/>
                <w:sz w:val="24"/>
                <w:bdr w:val="none" w:sz="0" w:space="0" w:color="auto"/>
              </w:rPr>
              <w:t>Question</w:t>
            </w: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/>
              </w:rPr>
              <w:t xml:space="preserve"> 12. </w:t>
            </w:r>
            <w:r w:rsidRPr="001D410C">
              <w:rPr>
                <w:rFonts w:ascii="Times New Roman" w:eastAsia="Times New Roman" w:hAnsi="Times New Roman" w:cs="Times New Roman"/>
                <w:color w:val="000000"/>
                <w:sz w:val="24"/>
              </w:rPr>
              <w:t>In the long run, the level of national income in an economy is determined by its: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4839"/>
            </w:tblGrid>
            <w:tr w:rsidR="00B503E7" w:rsidRPr="001D410C" w14:paraId="1647E45A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AFFF5A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2E40B84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19AAF68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factors of production and production function.</w:t>
                  </w:r>
                </w:p>
              </w:tc>
            </w:tr>
            <w:tr w:rsidR="00B503E7" w:rsidRPr="001D410C" w14:paraId="5FB88A6E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1013AE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6CFE2E4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03FEEC9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real and nominal interest rate.</w:t>
                  </w:r>
                </w:p>
              </w:tc>
            </w:tr>
            <w:tr w:rsidR="00B503E7" w:rsidRPr="001D410C" w14:paraId="6E833C4C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A39014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EDB1B3F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6B0FA68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government budget surplus or deficit.</w:t>
                  </w:r>
                </w:p>
              </w:tc>
            </w:tr>
            <w:tr w:rsidR="00B503E7" w:rsidRPr="001D410C" w14:paraId="2BEE895A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AD2B9E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D6F178C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9E75D2E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rate of economic and accounting profit.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</w:tbl>
          <w:p w14:paraId="7917FACA" w14:textId="77777777" w:rsidR="00B503E7" w:rsidRPr="001D410C" w:rsidRDefault="00B503E7" w:rsidP="00F0766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200"/>
              <w:gridCol w:w="174"/>
            </w:tblGrid>
            <w:tr w:rsidR="00B503E7" w:rsidRPr="001D410C" w14:paraId="05D1C48B" w14:textId="77777777" w:rsidTr="00F0766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7FD00F5" w14:textId="77777777" w:rsidR="00B503E7" w:rsidRPr="00CE0620" w:rsidRDefault="00B503E7" w:rsidP="00F07668">
                  <w:pPr>
                    <w:rPr>
                      <w:sz w:val="24"/>
                      <w:szCs w:val="24"/>
                    </w:rPr>
                  </w:pPr>
                  <w:r w:rsidRPr="00CE0620">
                    <w:rPr>
                      <w:color w:val="000000"/>
                      <w:sz w:val="24"/>
                      <w:szCs w:val="24"/>
                      <w:bdr w:val="nil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01A8E4C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</w:t>
                  </w:r>
                </w:p>
              </w:tc>
            </w:tr>
          </w:tbl>
          <w:p w14:paraId="5B6DAE2F" w14:textId="77777777" w:rsidR="00B503E7" w:rsidRPr="001D410C" w:rsidRDefault="00B503E7" w:rsidP="00F07668"/>
        </w:tc>
      </w:tr>
    </w:tbl>
    <w:p w14:paraId="7BEEDC7E" w14:textId="77777777" w:rsidR="00B503E7" w:rsidRPr="001D410C" w:rsidRDefault="00B503E7" w:rsidP="00B503E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503E7" w:rsidRPr="001D410C" w14:paraId="6F6E221B" w14:textId="77777777" w:rsidTr="00F0766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CA28" w14:textId="77777777" w:rsidR="00B503E7" w:rsidRPr="001D410C" w:rsidRDefault="00B503E7" w:rsidP="00F07668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1D410C">
              <w:rPr>
                <w:rFonts w:ascii="Times New Roman" w:eastAsia="Times New Roman" w:hAnsi="Times New Roman" w:cs="Times New Roman"/>
                <w:sz w:val="24"/>
                <w:bdr w:val="none" w:sz="0" w:space="0" w:color="auto"/>
              </w:rPr>
              <w:t>Question</w:t>
            </w: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/>
              </w:rPr>
              <w:t xml:space="preserve"> 13. </w:t>
            </w:r>
            <w:r w:rsidRPr="001D410C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real wage is the return to labor measured in: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1887"/>
            </w:tblGrid>
            <w:tr w:rsidR="00B503E7" w:rsidRPr="001D410C" w14:paraId="2133E5B9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912816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ABBBFBE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FB7974A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dollars.</w:t>
                  </w:r>
                </w:p>
              </w:tc>
            </w:tr>
            <w:tr w:rsidR="00B503E7" w:rsidRPr="001D410C" w14:paraId="3A38FCC6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0BD00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A5F9E30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1447494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units of output.</w:t>
                  </w:r>
                </w:p>
              </w:tc>
            </w:tr>
            <w:tr w:rsidR="00B503E7" w:rsidRPr="001D410C" w14:paraId="2BD3C0E4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461BD0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7A5BE60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C852B1C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units of labor.</w:t>
                  </w:r>
                </w:p>
              </w:tc>
            </w:tr>
            <w:tr w:rsidR="00B503E7" w:rsidRPr="001D410C" w14:paraId="4B49A8D7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9BBDFF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2D4D14D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96E65F0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units of capital.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</w:tbl>
          <w:p w14:paraId="63DF1539" w14:textId="77777777" w:rsidR="00B503E7" w:rsidRPr="001D410C" w:rsidRDefault="00B503E7" w:rsidP="00F0766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200"/>
              <w:gridCol w:w="161"/>
            </w:tblGrid>
            <w:tr w:rsidR="00B503E7" w:rsidRPr="001D410C" w14:paraId="007C108F" w14:textId="77777777" w:rsidTr="00F0766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03E12BD" w14:textId="77777777" w:rsidR="00B503E7" w:rsidRPr="00CE0620" w:rsidRDefault="00B503E7" w:rsidP="00F07668">
                  <w:pPr>
                    <w:rPr>
                      <w:sz w:val="24"/>
                      <w:szCs w:val="24"/>
                    </w:rPr>
                  </w:pPr>
                  <w:r w:rsidRPr="00CE0620">
                    <w:rPr>
                      <w:color w:val="000000"/>
                      <w:sz w:val="24"/>
                      <w:szCs w:val="24"/>
                      <w:bdr w:val="nil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86186C5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</w:t>
                  </w:r>
                </w:p>
              </w:tc>
            </w:tr>
          </w:tbl>
          <w:p w14:paraId="3293E969" w14:textId="77777777" w:rsidR="00B503E7" w:rsidRPr="001D410C" w:rsidRDefault="00B503E7" w:rsidP="00F07668"/>
        </w:tc>
      </w:tr>
    </w:tbl>
    <w:p w14:paraId="6F1F5DA7" w14:textId="77777777" w:rsidR="00B503E7" w:rsidRPr="001D410C" w:rsidRDefault="00B503E7" w:rsidP="00B503E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503E7" w:rsidRPr="001D410C" w14:paraId="5B6DA908" w14:textId="77777777" w:rsidTr="00F0766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D139" w14:textId="77777777" w:rsidR="00B503E7" w:rsidRPr="001D410C" w:rsidRDefault="00B503E7" w:rsidP="00F07668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1D410C">
              <w:rPr>
                <w:rFonts w:ascii="Times New Roman" w:eastAsia="Times New Roman" w:hAnsi="Times New Roman" w:cs="Times New Roman"/>
                <w:sz w:val="24"/>
                <w:bdr w:val="none" w:sz="0" w:space="0" w:color="auto"/>
              </w:rPr>
              <w:t>Question</w:t>
            </w: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/>
              </w:rPr>
              <w:t xml:space="preserve"> 14. </w:t>
            </w:r>
            <w:r w:rsidRPr="001D410C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real wage will increase if: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739"/>
            </w:tblGrid>
            <w:tr w:rsidR="00B503E7" w:rsidRPr="001D410C" w14:paraId="63743199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F2D6E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95EB7DE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1C0907F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supply of labor increases.</w:t>
                  </w:r>
                </w:p>
              </w:tc>
            </w:tr>
            <w:tr w:rsidR="00B503E7" w:rsidRPr="001D410C" w14:paraId="1D687CF5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9FB623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91B4AB6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70DF478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productivity of labor increases.</w:t>
                  </w:r>
                </w:p>
              </w:tc>
            </w:tr>
            <w:tr w:rsidR="00B503E7" w:rsidRPr="001D410C" w14:paraId="3062A5AA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E82EB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24148E4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D960C4C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price of output increases.</w:t>
                  </w:r>
                </w:p>
              </w:tc>
            </w:tr>
            <w:tr w:rsidR="00B503E7" w:rsidRPr="001D410C" w14:paraId="3B729C23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7A2D85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1311B17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3E8F7AE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supply of capital decreases.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</w:tbl>
          <w:p w14:paraId="36DCC0F5" w14:textId="77777777" w:rsidR="00B503E7" w:rsidRPr="001D410C" w:rsidRDefault="00B503E7" w:rsidP="00F0766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214"/>
              <w:gridCol w:w="161"/>
            </w:tblGrid>
            <w:tr w:rsidR="00B503E7" w:rsidRPr="001D410C" w14:paraId="6CC6F8A3" w14:textId="77777777" w:rsidTr="00F0766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DE35377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CE0620">
                    <w:rPr>
                      <w:color w:val="000000"/>
                      <w:sz w:val="24"/>
                      <w:szCs w:val="24"/>
                      <w:bdr w:val="nil"/>
                    </w:rPr>
                    <w:t>ANSWER</w:t>
                  </w:r>
                  <w:r w:rsidRPr="001D410C">
                    <w:rPr>
                      <w:i/>
                      <w:iCs/>
                      <w:color w:val="000000"/>
                      <w:sz w:val="24"/>
                      <w:szCs w:val="24"/>
                      <w:bdr w:val="nil"/>
                    </w:rPr>
                    <w:t>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505DB9E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</w:t>
                  </w:r>
                </w:p>
              </w:tc>
            </w:tr>
          </w:tbl>
          <w:p w14:paraId="283D86EB" w14:textId="77777777" w:rsidR="00B503E7" w:rsidRPr="001D410C" w:rsidRDefault="00B503E7" w:rsidP="00F07668"/>
        </w:tc>
      </w:tr>
    </w:tbl>
    <w:p w14:paraId="18FA7292" w14:textId="77777777" w:rsidR="00B503E7" w:rsidRPr="001D410C" w:rsidRDefault="00B503E7" w:rsidP="00B503E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503E7" w:rsidRPr="001D410C" w14:paraId="2A20C7A3" w14:textId="77777777" w:rsidTr="00F0766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1CA2" w14:textId="77777777" w:rsidR="00B503E7" w:rsidRPr="001D410C" w:rsidRDefault="00B503E7" w:rsidP="00F07668">
            <w:pPr>
              <w:pStyle w:val="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Question 15. </w:t>
            </w:r>
            <w:r w:rsidRPr="001D410C">
              <w:rPr>
                <w:rFonts w:ascii="Times New Roman" w:eastAsia="Times New Roman" w:hAnsi="Times New Roman" w:cs="Times New Roman"/>
                <w:color w:val="000000"/>
                <w:sz w:val="24"/>
              </w:rPr>
              <w:t>In a Cobb–Douglas production function, the marginal product of capital will increase if: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4119"/>
            </w:tblGrid>
            <w:tr w:rsidR="00B503E7" w:rsidRPr="001D410C" w14:paraId="53F666CC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F96BA3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4A31E8F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0D845B2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quantity of labor increases.</w:t>
                  </w:r>
                </w:p>
              </w:tc>
            </w:tr>
            <w:tr w:rsidR="00B503E7" w:rsidRPr="001D410C" w14:paraId="57D8102A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D29599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FC1E13A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BEA5553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quantity of capital increases.</w:t>
                  </w:r>
                </w:p>
              </w:tc>
            </w:tr>
            <w:tr w:rsidR="00B503E7" w:rsidRPr="001D410C" w14:paraId="3AEE6BF7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1123F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955BF72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99E59F9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labor's share of output increases.</w:t>
                  </w:r>
                </w:p>
              </w:tc>
            </w:tr>
            <w:tr w:rsidR="00B503E7" w:rsidRPr="001D410C" w14:paraId="6C3C4781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B0B9A5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1CEE3C2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90443C5" w14:textId="77777777" w:rsidR="00B503E7" w:rsidRDefault="00B503E7" w:rsidP="00F07668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average capital productivity decreases.</w:t>
                  </w:r>
                </w:p>
                <w:p w14:paraId="33A8C28C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90071D" w14:textId="77777777" w:rsidR="00B503E7" w:rsidRPr="001D410C" w:rsidRDefault="00B503E7" w:rsidP="00F0766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120"/>
              <w:gridCol w:w="174"/>
            </w:tblGrid>
            <w:tr w:rsidR="00B503E7" w:rsidRPr="001D410C" w14:paraId="1956A432" w14:textId="77777777" w:rsidTr="00F0766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36DC910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i/>
                      <w:iCs/>
                      <w:color w:val="000000"/>
                      <w:sz w:val="24"/>
                      <w:szCs w:val="24"/>
                      <w:bdr w:val="nil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5C74960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</w:t>
                  </w:r>
                </w:p>
              </w:tc>
            </w:tr>
          </w:tbl>
          <w:p w14:paraId="2BE5CE1C" w14:textId="77777777" w:rsidR="00B503E7" w:rsidRPr="001D410C" w:rsidRDefault="00B503E7" w:rsidP="00F07668"/>
        </w:tc>
      </w:tr>
    </w:tbl>
    <w:p w14:paraId="46978C49" w14:textId="77777777" w:rsidR="00B503E7" w:rsidRPr="001D410C" w:rsidRDefault="00B503E7" w:rsidP="00B503E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503E7" w:rsidRPr="001D410C" w14:paraId="71257EAD" w14:textId="77777777" w:rsidTr="00F0766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9EB7" w14:textId="77777777" w:rsidR="00B503E7" w:rsidRPr="001D410C" w:rsidRDefault="00B503E7" w:rsidP="00F07668">
            <w:pPr>
              <w:pStyle w:val="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Question 16. </w:t>
            </w:r>
            <w:r w:rsidRPr="001D410C">
              <w:rPr>
                <w:rFonts w:ascii="Times New Roman" w:eastAsia="Times New Roman" w:hAnsi="Times New Roman" w:cs="Times New Roman"/>
                <w:color w:val="000000"/>
                <w:sz w:val="24"/>
              </w:rPr>
              <w:t>Bank reserves equal: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706"/>
            </w:tblGrid>
            <w:tr w:rsidR="00B503E7" w:rsidRPr="001D410C" w14:paraId="13B2542C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EEB649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D3E643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83566B7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gold kept in bank vaults.</w:t>
                  </w:r>
                </w:p>
              </w:tc>
            </w:tr>
            <w:tr w:rsidR="00B503E7" w:rsidRPr="001D410C" w14:paraId="4AD674E8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3DFB8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BBA777A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B8650CB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gold kept at the central bank.</w:t>
                  </w:r>
                </w:p>
              </w:tc>
            </w:tr>
            <w:tr w:rsidR="00B503E7" w:rsidRPr="001D410C" w14:paraId="561F3066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4FB71C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D3063F2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4770C4A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currency plus demand deposits.</w:t>
                  </w:r>
                </w:p>
              </w:tc>
            </w:tr>
            <w:tr w:rsidR="00B503E7" w:rsidRPr="001D410C" w14:paraId="09E25F42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097C5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71B0476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286D692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deposits that banks have received but have not lent out.</w:t>
                  </w:r>
                </w:p>
              </w:tc>
            </w:tr>
          </w:tbl>
          <w:p w14:paraId="4C6D0DA4" w14:textId="77777777" w:rsidR="00B503E7" w:rsidRPr="001D410C" w:rsidRDefault="00B503E7" w:rsidP="00F0766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120"/>
              <w:gridCol w:w="174"/>
            </w:tblGrid>
            <w:tr w:rsidR="00B503E7" w:rsidRPr="001D410C" w14:paraId="4B42E870" w14:textId="77777777" w:rsidTr="00F0766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EB132ED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i/>
                      <w:iCs/>
                      <w:color w:val="000000"/>
                      <w:sz w:val="24"/>
                      <w:szCs w:val="24"/>
                      <w:bdr w:val="nil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EFB56EF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D</w:t>
                  </w:r>
                </w:p>
              </w:tc>
            </w:tr>
          </w:tbl>
          <w:p w14:paraId="60DBF3D1" w14:textId="77777777" w:rsidR="00B503E7" w:rsidRPr="001D410C" w:rsidRDefault="00B503E7" w:rsidP="00F07668"/>
        </w:tc>
      </w:tr>
    </w:tbl>
    <w:p w14:paraId="4679A650" w14:textId="77777777" w:rsidR="00B503E7" w:rsidRPr="001D410C" w:rsidRDefault="00B503E7" w:rsidP="00B503E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503E7" w:rsidRPr="001D410C" w14:paraId="43ECB783" w14:textId="77777777" w:rsidTr="00F0766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2174" w14:textId="77777777" w:rsidR="00B503E7" w:rsidRPr="001D410C" w:rsidRDefault="00B503E7" w:rsidP="00F07668">
            <w:pPr>
              <w:pStyle w:val="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Question 17. </w:t>
            </w:r>
            <w:r w:rsidRPr="001D410C">
              <w:rPr>
                <w:rFonts w:ascii="Times New Roman" w:eastAsia="Times New Roman" w:hAnsi="Times New Roman" w:cs="Times New Roman"/>
                <w:color w:val="000000"/>
                <w:sz w:val="24"/>
              </w:rPr>
              <w:t>In a fractional-reserve banking system, banks create money when they: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453"/>
            </w:tblGrid>
            <w:tr w:rsidR="00B503E7" w:rsidRPr="001D410C" w14:paraId="6E12AD50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86498A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7C00A46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D5702C8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accept deposits.</w:t>
                  </w:r>
                </w:p>
              </w:tc>
            </w:tr>
            <w:tr w:rsidR="00B503E7" w:rsidRPr="001D410C" w14:paraId="02909728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8FBD2A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E58CBB2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F8B6AE4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make loans.</w:t>
                  </w:r>
                </w:p>
              </w:tc>
            </w:tr>
            <w:tr w:rsidR="00B503E7" w:rsidRPr="001D410C" w14:paraId="470C63A2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038358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1D28816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4BB788C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hold reserves.</w:t>
                  </w:r>
                </w:p>
              </w:tc>
            </w:tr>
            <w:tr w:rsidR="00B503E7" w:rsidRPr="001D410C" w14:paraId="370F4630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571059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41AFFA6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ACE4A8F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exchange currency for deposits.</w:t>
                  </w:r>
                </w:p>
              </w:tc>
            </w:tr>
          </w:tbl>
          <w:p w14:paraId="60046B0A" w14:textId="77777777" w:rsidR="00B503E7" w:rsidRPr="001D410C" w:rsidRDefault="00B503E7" w:rsidP="00F0766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120"/>
              <w:gridCol w:w="161"/>
            </w:tblGrid>
            <w:tr w:rsidR="00B503E7" w:rsidRPr="001D410C" w14:paraId="0BE48B77" w14:textId="77777777" w:rsidTr="00F0766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48B430A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i/>
                      <w:iCs/>
                      <w:color w:val="000000"/>
                      <w:sz w:val="24"/>
                      <w:szCs w:val="24"/>
                      <w:bdr w:val="nil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D979966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</w:t>
                  </w:r>
                </w:p>
              </w:tc>
            </w:tr>
          </w:tbl>
          <w:p w14:paraId="59C70A8D" w14:textId="77777777" w:rsidR="00B503E7" w:rsidRPr="001D410C" w:rsidRDefault="00B503E7" w:rsidP="00F07668"/>
        </w:tc>
      </w:tr>
    </w:tbl>
    <w:p w14:paraId="6B48F2D4" w14:textId="77777777" w:rsidR="00B503E7" w:rsidRPr="001D410C" w:rsidRDefault="00B503E7" w:rsidP="00B503E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503E7" w:rsidRPr="001D410C" w14:paraId="0F264FF0" w14:textId="77777777" w:rsidTr="00F0766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B1D7" w14:textId="77777777" w:rsidR="00B503E7" w:rsidRPr="001D410C" w:rsidRDefault="00B503E7" w:rsidP="00F07668">
            <w:pPr>
              <w:pStyle w:val="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Question 18. </w:t>
            </w:r>
            <w:r w:rsidRPr="001D410C">
              <w:rPr>
                <w:rFonts w:ascii="Times New Roman" w:eastAsia="Times New Roman" w:hAnsi="Times New Roman" w:cs="Times New Roman"/>
                <w:color w:val="000000"/>
                <w:sz w:val="24"/>
              </w:rPr>
              <w:t>To increase the monetary base, the Fed can: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4072"/>
            </w:tblGrid>
            <w:tr w:rsidR="00B503E7" w:rsidRPr="001D410C" w14:paraId="2510F5BD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B64A4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580B1C3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5303293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conduct open-market purchases.</w:t>
                  </w:r>
                </w:p>
              </w:tc>
            </w:tr>
            <w:tr w:rsidR="00B503E7" w:rsidRPr="001D410C" w14:paraId="2732FB7D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02051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DD46FEE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9D6F99E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conduct open-market sales.</w:t>
                  </w:r>
                </w:p>
              </w:tc>
            </w:tr>
            <w:tr w:rsidR="00B503E7" w:rsidRPr="001D410C" w14:paraId="40485DCF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E6C31F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4D87EDC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087AEC4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raise the interest rate paid on reserves.</w:t>
                  </w:r>
                </w:p>
              </w:tc>
            </w:tr>
            <w:tr w:rsidR="00B503E7" w:rsidRPr="001D410C" w14:paraId="3A82E4CF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43A86A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5A0B8A8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1D8F02E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lower the required reserve ratio.</w:t>
                  </w:r>
                </w:p>
              </w:tc>
            </w:tr>
          </w:tbl>
          <w:p w14:paraId="4A90B9B5" w14:textId="77777777" w:rsidR="00B503E7" w:rsidRPr="001D410C" w:rsidRDefault="00B503E7" w:rsidP="00F0766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120"/>
              <w:gridCol w:w="174"/>
            </w:tblGrid>
            <w:tr w:rsidR="00B503E7" w:rsidRPr="001D410C" w14:paraId="05A66CD8" w14:textId="77777777" w:rsidTr="00F0766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D312CCC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i/>
                      <w:iCs/>
                      <w:color w:val="000000"/>
                      <w:sz w:val="24"/>
                      <w:szCs w:val="24"/>
                      <w:bdr w:val="nil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29051FE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</w:t>
                  </w:r>
                </w:p>
              </w:tc>
            </w:tr>
          </w:tbl>
          <w:p w14:paraId="5CAA5FB3" w14:textId="77777777" w:rsidR="00B503E7" w:rsidRPr="001D410C" w:rsidRDefault="00B503E7" w:rsidP="00F07668"/>
        </w:tc>
      </w:tr>
    </w:tbl>
    <w:p w14:paraId="4BD571F8" w14:textId="77777777" w:rsidR="00B503E7" w:rsidRPr="001D410C" w:rsidRDefault="00B503E7" w:rsidP="00B503E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503E7" w:rsidRPr="001D410C" w14:paraId="6D025B10" w14:textId="77777777" w:rsidTr="00F0766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1162" w14:textId="77777777" w:rsidR="00B503E7" w:rsidRPr="001D410C" w:rsidRDefault="00B503E7" w:rsidP="00F07668">
            <w:pPr>
              <w:pStyle w:val="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Question 19. </w:t>
            </w:r>
            <w:r w:rsidRPr="001D410C">
              <w:rPr>
                <w:rFonts w:ascii="Times New Roman" w:eastAsia="Times New Roman" w:hAnsi="Times New Roman" w:cs="Times New Roman"/>
                <w:color w:val="000000"/>
                <w:sz w:val="24"/>
              </w:rPr>
              <w:t>If the nominal interest rate increases, then: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606"/>
            </w:tblGrid>
            <w:tr w:rsidR="00B503E7" w:rsidRPr="001D410C" w14:paraId="3A795709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E1B1B8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B6BC6DF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0B9297C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money supply increases.</w:t>
                  </w:r>
                </w:p>
              </w:tc>
            </w:tr>
            <w:tr w:rsidR="00B503E7" w:rsidRPr="001D410C" w14:paraId="7A6575AB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0CB7B4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EF06082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6B35F8E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money supply decreases.</w:t>
                  </w:r>
                </w:p>
              </w:tc>
            </w:tr>
            <w:tr w:rsidR="00B503E7" w:rsidRPr="001D410C" w14:paraId="2317445E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00BF9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CB803D4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A77DAF2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demand for money increases.</w:t>
                  </w:r>
                </w:p>
              </w:tc>
            </w:tr>
            <w:tr w:rsidR="00B503E7" w:rsidRPr="001D410C" w14:paraId="2893322E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A68471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533C907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EB3F38D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demand for money decreases.</w:t>
                  </w:r>
                </w:p>
              </w:tc>
            </w:tr>
          </w:tbl>
          <w:p w14:paraId="31F8CCE7" w14:textId="77777777" w:rsidR="00B503E7" w:rsidRPr="001D410C" w:rsidRDefault="00B503E7" w:rsidP="00F0766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120"/>
              <w:gridCol w:w="174"/>
            </w:tblGrid>
            <w:tr w:rsidR="00B503E7" w:rsidRPr="001D410C" w14:paraId="4CEF5388" w14:textId="77777777" w:rsidTr="00F0766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0D98A9E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i/>
                      <w:iCs/>
                      <w:color w:val="000000"/>
                      <w:sz w:val="24"/>
                      <w:szCs w:val="24"/>
                      <w:bdr w:val="nil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4A79AEE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D</w:t>
                  </w:r>
                </w:p>
              </w:tc>
            </w:tr>
          </w:tbl>
          <w:p w14:paraId="146475A8" w14:textId="77777777" w:rsidR="00B503E7" w:rsidRPr="001D410C" w:rsidRDefault="00B503E7" w:rsidP="00F07668"/>
        </w:tc>
      </w:tr>
    </w:tbl>
    <w:p w14:paraId="0E6C5506" w14:textId="77777777" w:rsidR="00B503E7" w:rsidRPr="001D410C" w:rsidRDefault="00B503E7" w:rsidP="00B503E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503E7" w:rsidRPr="001D410C" w14:paraId="6E33662F" w14:textId="77777777" w:rsidTr="00F0766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68358" w14:textId="77777777" w:rsidR="00B503E7" w:rsidRPr="001D410C" w:rsidRDefault="00B503E7" w:rsidP="00F07668">
            <w:pPr>
              <w:pStyle w:val="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Question 20. </w:t>
            </w:r>
            <w:r w:rsidRPr="001D4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Given that </w:t>
            </w:r>
            <w:r w:rsidRPr="001D41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M</w:t>
            </w:r>
            <w:r w:rsidRPr="001D4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r w:rsidRPr="001D41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P</w:t>
            </w:r>
            <w:r w:rsidRPr="001D4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= </w:t>
            </w:r>
            <w:proofErr w:type="spellStart"/>
            <w:r w:rsidRPr="001D41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kY</w:t>
            </w:r>
            <w:proofErr w:type="spellEnd"/>
            <w:r w:rsidRPr="001D4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when the demand for money parameter, </w:t>
            </w:r>
            <w:r w:rsidRPr="001D41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k</w:t>
            </w:r>
            <w:r w:rsidRPr="001D410C">
              <w:rPr>
                <w:rFonts w:ascii="Times New Roman" w:eastAsia="Times New Roman" w:hAnsi="Times New Roman" w:cs="Times New Roman"/>
                <w:color w:val="000000"/>
                <w:sz w:val="24"/>
              </w:rPr>
              <w:t>, is large, the velocity of money is ______, and money is changing hands 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220"/>
            </w:tblGrid>
            <w:tr w:rsidR="00B503E7" w:rsidRPr="001D410C" w14:paraId="04667498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E9C1B4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BB8DE3E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E32F824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large; frequently</w:t>
                  </w:r>
                </w:p>
              </w:tc>
            </w:tr>
            <w:tr w:rsidR="00B503E7" w:rsidRPr="001D410C" w14:paraId="03D347E2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393E7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D9DF6F5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0180061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large; infrequently</w:t>
                  </w:r>
                </w:p>
              </w:tc>
            </w:tr>
            <w:tr w:rsidR="00B503E7" w:rsidRPr="001D410C" w14:paraId="3333DB15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7956E2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906F544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AFC1162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small; frequently</w:t>
                  </w:r>
                </w:p>
              </w:tc>
            </w:tr>
            <w:tr w:rsidR="00B503E7" w:rsidRPr="001D410C" w14:paraId="03CF1B65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87F7B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EEF7D22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4A046F6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small; infrequently</w:t>
                  </w:r>
                </w:p>
              </w:tc>
            </w:tr>
          </w:tbl>
          <w:p w14:paraId="3B5AA4DE" w14:textId="77777777" w:rsidR="00B503E7" w:rsidRPr="001D410C" w:rsidRDefault="00B503E7" w:rsidP="00F0766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120"/>
              <w:gridCol w:w="174"/>
            </w:tblGrid>
            <w:tr w:rsidR="00B503E7" w:rsidRPr="001D410C" w14:paraId="693BCCA0" w14:textId="77777777" w:rsidTr="00F0766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F73B4D0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i/>
                      <w:iCs/>
                      <w:color w:val="000000"/>
                      <w:sz w:val="24"/>
                      <w:szCs w:val="24"/>
                      <w:bdr w:val="nil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4EC5313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D</w:t>
                  </w:r>
                </w:p>
              </w:tc>
            </w:tr>
          </w:tbl>
          <w:p w14:paraId="36261654" w14:textId="77777777" w:rsidR="00B503E7" w:rsidRPr="001D410C" w:rsidRDefault="00B503E7" w:rsidP="00F07668"/>
        </w:tc>
      </w:tr>
    </w:tbl>
    <w:p w14:paraId="44E418D4" w14:textId="77777777" w:rsidR="00B503E7" w:rsidRPr="001D410C" w:rsidRDefault="00B503E7" w:rsidP="00B503E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503E7" w:rsidRPr="001D410C" w14:paraId="1D67949F" w14:textId="77777777" w:rsidTr="00F0766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94B50" w14:textId="77777777" w:rsidR="00B503E7" w:rsidRPr="001D410C" w:rsidRDefault="00B503E7" w:rsidP="00F07668">
            <w:pPr>
              <w:pStyle w:val="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Question 21. </w:t>
            </w:r>
            <w:r w:rsidRPr="001D410C">
              <w:rPr>
                <w:rFonts w:ascii="Times New Roman" w:eastAsia="Times New Roman" w:hAnsi="Times New Roman" w:cs="Times New Roman"/>
                <w:color w:val="000000"/>
                <w:sz w:val="24"/>
              </w:rPr>
              <w:t>In the long run, according to the quantity theory of money and classical macroeconomic theory, if velocity is constant, then ______ determines real GDP and ______ determines nominal GDP.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6172"/>
            </w:tblGrid>
            <w:tr w:rsidR="00B503E7" w:rsidRPr="001D410C" w14:paraId="3097A58A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EB3525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662BAA9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49FC6B9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productive capability of the economy; the money supply</w:t>
                  </w:r>
                </w:p>
              </w:tc>
            </w:tr>
            <w:tr w:rsidR="00B503E7" w:rsidRPr="001D410C" w14:paraId="2B02D29A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B65C33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2FBEBCB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591875D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money supply; the productive capability of the economy</w:t>
                  </w:r>
                </w:p>
              </w:tc>
            </w:tr>
            <w:tr w:rsidR="00B503E7" w:rsidRPr="001D410C" w14:paraId="12398E5D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56334A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3FA7373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A2BED40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velocity; the money supply</w:t>
                  </w:r>
                </w:p>
              </w:tc>
            </w:tr>
            <w:tr w:rsidR="00B503E7" w:rsidRPr="001D410C" w14:paraId="180D4083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73EA8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7CB87B4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621C19B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money supply; velocity</w:t>
                  </w:r>
                </w:p>
              </w:tc>
            </w:tr>
          </w:tbl>
          <w:p w14:paraId="4F7095F7" w14:textId="77777777" w:rsidR="00B503E7" w:rsidRPr="001D410C" w:rsidRDefault="00B503E7" w:rsidP="00F0766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120"/>
              <w:gridCol w:w="174"/>
            </w:tblGrid>
            <w:tr w:rsidR="00B503E7" w:rsidRPr="001D410C" w14:paraId="286C2F5E" w14:textId="77777777" w:rsidTr="00F0766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D35FD4C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i/>
                      <w:iCs/>
                      <w:color w:val="000000"/>
                      <w:sz w:val="24"/>
                      <w:szCs w:val="24"/>
                      <w:bdr w:val="nil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B431AEA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</w:t>
                  </w:r>
                </w:p>
              </w:tc>
            </w:tr>
          </w:tbl>
          <w:p w14:paraId="5961F101" w14:textId="77777777" w:rsidR="00B503E7" w:rsidRPr="001D410C" w:rsidRDefault="00B503E7" w:rsidP="00F07668"/>
        </w:tc>
      </w:tr>
    </w:tbl>
    <w:p w14:paraId="29BD68C3" w14:textId="77777777" w:rsidR="00B503E7" w:rsidRPr="001D410C" w:rsidRDefault="00B503E7" w:rsidP="00B503E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503E7" w:rsidRPr="001D410C" w14:paraId="4C849780" w14:textId="77777777" w:rsidTr="00F0766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C1E0" w14:textId="77777777" w:rsidR="00B503E7" w:rsidRPr="001D410C" w:rsidRDefault="00B503E7" w:rsidP="00F07668">
            <w:pPr>
              <w:pStyle w:val="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Question 22. </w:t>
            </w:r>
            <w:r w:rsidRPr="001D4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Assume that a firm is considering building a factory that will cost $5 million. It believes that it can get a profit from this factory of $600,000 per year for many years. The </w:t>
            </w:r>
            <w:r w:rsidRPr="001D410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interest rate at which the firm can borrow money is 15 percent. After evaluating whether it should build the factory, the firm decides that it should: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6972"/>
            </w:tblGrid>
            <w:tr w:rsidR="00B503E7" w:rsidRPr="001D410C" w14:paraId="12B461B1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2A1B0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C61CBAE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ECFBDE2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not build because the rate of return on the factory is only 6 percent.</w:t>
                  </w:r>
                </w:p>
              </w:tc>
            </w:tr>
            <w:tr w:rsidR="00B503E7" w:rsidRPr="001D410C" w14:paraId="6980D424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148DEE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895BA02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30D8A55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not build because the rate of return on the factory is only 12 percent.</w:t>
                  </w:r>
                </w:p>
              </w:tc>
            </w:tr>
            <w:tr w:rsidR="00B503E7" w:rsidRPr="001D410C" w14:paraId="3CFD5E2C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574D43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63BB132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B09AB4B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build because the rate of return on the factory is 30 percent.</w:t>
                  </w:r>
                </w:p>
              </w:tc>
            </w:tr>
            <w:tr w:rsidR="00B503E7" w:rsidRPr="001D410C" w14:paraId="0A4B077B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12969F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7294D64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68AEA4B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build because the rate of return on the factory is 35 percent.</w:t>
                  </w:r>
                </w:p>
              </w:tc>
            </w:tr>
          </w:tbl>
          <w:p w14:paraId="7B6AB10D" w14:textId="77777777" w:rsidR="00B503E7" w:rsidRPr="001D410C" w:rsidRDefault="00B503E7" w:rsidP="00F0766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120"/>
              <w:gridCol w:w="161"/>
            </w:tblGrid>
            <w:tr w:rsidR="00B503E7" w:rsidRPr="001D410C" w14:paraId="66DBAFAF" w14:textId="77777777" w:rsidTr="00F0766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71748D7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i/>
                      <w:iCs/>
                      <w:color w:val="000000"/>
                      <w:sz w:val="24"/>
                      <w:szCs w:val="24"/>
                      <w:bdr w:val="nil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3524987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</w:t>
                  </w:r>
                </w:p>
              </w:tc>
            </w:tr>
          </w:tbl>
          <w:p w14:paraId="14EFBF24" w14:textId="77777777" w:rsidR="00B503E7" w:rsidRPr="001D410C" w:rsidRDefault="00B503E7" w:rsidP="00F07668"/>
        </w:tc>
      </w:tr>
    </w:tbl>
    <w:p w14:paraId="15B4F806" w14:textId="77777777" w:rsidR="00B503E7" w:rsidRPr="001D410C" w:rsidRDefault="00B503E7" w:rsidP="00B503E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503E7" w:rsidRPr="001D410C" w14:paraId="4F6AF42C" w14:textId="77777777" w:rsidTr="00F0766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AE95" w14:textId="77777777" w:rsidR="00B503E7" w:rsidRPr="001D410C" w:rsidRDefault="00B503E7" w:rsidP="00F07668">
            <w:pPr>
              <w:pStyle w:val="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Question 23. </w:t>
            </w:r>
            <w:r w:rsidRPr="001D410C">
              <w:rPr>
                <w:rFonts w:ascii="Times New Roman" w:eastAsia="Times New Roman" w:hAnsi="Times New Roman" w:cs="Times New Roman"/>
                <w:color w:val="000000"/>
                <w:sz w:val="24"/>
              </w:rPr>
              <w:t>Government transfer payments: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705"/>
            </w:tblGrid>
            <w:tr w:rsidR="00B503E7" w:rsidRPr="001D410C" w14:paraId="772872B9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857102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74D1C44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4421B92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are included as part of government purchases, </w:t>
                  </w:r>
                  <w:r w:rsidRPr="001D41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G</w:t>
                  </w: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B503E7" w:rsidRPr="001D410C" w14:paraId="6AA8DB42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C6165F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B551B64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B08C637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can be viewed as negative tax payments, </w:t>
                  </w:r>
                  <w:r w:rsidRPr="001D41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T</w:t>
                  </w: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B503E7" w:rsidRPr="001D410C" w14:paraId="540E936C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F0646A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34936DD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ACA759B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are received as payment for inputs in the factor market.</w:t>
                  </w:r>
                </w:p>
              </w:tc>
            </w:tr>
            <w:tr w:rsidR="00B503E7" w:rsidRPr="001D410C" w14:paraId="4D8B033C" w14:textId="77777777" w:rsidTr="00F0766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A8773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66B323A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972A0AE" w14:textId="77777777" w:rsidR="00B503E7" w:rsidRPr="001D410C" w:rsidRDefault="00B503E7" w:rsidP="00F07668">
                  <w:pPr>
                    <w:pStyle w:val="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1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do not affect the level of public or private saving.</w:t>
                  </w:r>
                </w:p>
              </w:tc>
            </w:tr>
          </w:tbl>
          <w:p w14:paraId="6907EE56" w14:textId="77777777" w:rsidR="00B503E7" w:rsidRPr="001D410C" w:rsidRDefault="00B503E7" w:rsidP="00F0766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120"/>
              <w:gridCol w:w="161"/>
            </w:tblGrid>
            <w:tr w:rsidR="00B503E7" w:rsidRPr="001D410C" w14:paraId="5CEBFC0C" w14:textId="77777777" w:rsidTr="00F0766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04F3567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i/>
                      <w:iCs/>
                      <w:color w:val="000000"/>
                      <w:sz w:val="24"/>
                      <w:szCs w:val="24"/>
                      <w:bdr w:val="nil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9C09A4B" w14:textId="77777777" w:rsidR="00B503E7" w:rsidRPr="001D410C" w:rsidRDefault="00B503E7" w:rsidP="00F07668">
                  <w:pPr>
                    <w:rPr>
                      <w:sz w:val="24"/>
                      <w:szCs w:val="24"/>
                    </w:rPr>
                  </w:pPr>
                  <w:r w:rsidRPr="001D410C">
                    <w:rPr>
                      <w:color w:val="000000"/>
                      <w:sz w:val="24"/>
                      <w:szCs w:val="24"/>
                      <w:bdr w:val="nil"/>
                    </w:rPr>
                    <w:t>B</w:t>
                  </w:r>
                </w:p>
              </w:tc>
            </w:tr>
          </w:tbl>
          <w:p w14:paraId="6431392A" w14:textId="77777777" w:rsidR="00B503E7" w:rsidRPr="001D410C" w:rsidRDefault="00B503E7" w:rsidP="00F07668"/>
        </w:tc>
      </w:tr>
    </w:tbl>
    <w:p w14:paraId="552615BF" w14:textId="77777777" w:rsidR="00B503E7" w:rsidRPr="001D410C" w:rsidRDefault="00B503E7" w:rsidP="00B503E7">
      <w:pPr>
        <w:spacing w:after="75"/>
      </w:pPr>
    </w:p>
    <w:p w14:paraId="311D3174" w14:textId="77777777" w:rsidR="00B503E7" w:rsidRPr="001D410C" w:rsidRDefault="00B503E7" w:rsidP="00B503E7">
      <w:pPr>
        <w:ind w:left="360"/>
      </w:pPr>
    </w:p>
    <w:p w14:paraId="47FF0CA7" w14:textId="77777777" w:rsidR="00B503E7" w:rsidRPr="001D410C" w:rsidRDefault="00B503E7" w:rsidP="00B503E7"/>
    <w:p w14:paraId="1E953085" w14:textId="77777777" w:rsidR="00B503E7" w:rsidRPr="001D410C" w:rsidRDefault="00B503E7" w:rsidP="00B503E7">
      <w:pPr>
        <w:shd w:val="clear" w:color="auto" w:fill="FFFFFF"/>
        <w:rPr>
          <w:color w:val="000000"/>
        </w:rPr>
      </w:pPr>
    </w:p>
    <w:p w14:paraId="5C732D97" w14:textId="77777777" w:rsidR="00B503E7" w:rsidRPr="001D410C" w:rsidRDefault="00B503E7" w:rsidP="00B503E7">
      <w:pPr>
        <w:shd w:val="clear" w:color="auto" w:fill="FFFFFF"/>
        <w:rPr>
          <w:color w:val="000000"/>
        </w:rPr>
      </w:pPr>
    </w:p>
    <w:p w14:paraId="49A8DA70" w14:textId="77777777" w:rsidR="00B503E7" w:rsidRPr="001D410C" w:rsidRDefault="00B503E7" w:rsidP="00B503E7">
      <w:pPr>
        <w:spacing w:after="150"/>
        <w:textAlignment w:val="top"/>
      </w:pPr>
    </w:p>
    <w:p w14:paraId="72E97C9E" w14:textId="77777777" w:rsidR="00B503E7" w:rsidRDefault="00B503E7">
      <w:pPr>
        <w:rPr>
          <w:rFonts w:ascii="Times New Roman" w:hAnsi="Times New Roman" w:cs="Times New Roman"/>
          <w:b/>
          <w:bCs/>
          <w:u w:val="single"/>
        </w:rPr>
      </w:pPr>
    </w:p>
    <w:p w14:paraId="7D4A5106" w14:textId="77777777" w:rsidR="00B503E7" w:rsidRDefault="00B503E7">
      <w:pPr>
        <w:rPr>
          <w:rFonts w:ascii="Times New Roman" w:hAnsi="Times New Roman" w:cs="Times New Roman"/>
          <w:b/>
          <w:bCs/>
          <w:u w:val="single"/>
        </w:rPr>
      </w:pPr>
    </w:p>
    <w:p w14:paraId="357AF692" w14:textId="7B260993" w:rsidR="008712E0" w:rsidRDefault="007373DA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Midterm open questions</w:t>
      </w:r>
    </w:p>
    <w:p w14:paraId="7DED1673" w14:textId="0B8325AD" w:rsidR="007373DA" w:rsidRDefault="007373DA">
      <w:pPr>
        <w:rPr>
          <w:rFonts w:ascii="Times New Roman" w:hAnsi="Times New Roman" w:cs="Times New Roman"/>
          <w:b/>
          <w:bCs/>
          <w:u w:val="single"/>
        </w:rPr>
      </w:pPr>
    </w:p>
    <w:p w14:paraId="414926E7" w14:textId="4212BE78" w:rsidR="007373DA" w:rsidRDefault="00B503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Question 1 (10 points)</w:t>
      </w:r>
    </w:p>
    <w:p w14:paraId="39A5D4E2" w14:textId="29E4C0F6" w:rsidR="007373DA" w:rsidRPr="007373DA" w:rsidRDefault="007373DA">
      <w:pPr>
        <w:rPr>
          <w:rFonts w:ascii="Times New Roman" w:hAnsi="Times New Roman" w:cs="Times New Roman"/>
          <w:b/>
          <w:bCs/>
        </w:rPr>
      </w:pPr>
    </w:p>
    <w:p w14:paraId="448BF683" w14:textId="77777777" w:rsidR="007373DA" w:rsidRPr="007373DA" w:rsidRDefault="007373DA" w:rsidP="007373DA">
      <w:pPr>
        <w:rPr>
          <w:rFonts w:ascii="Times New Roman" w:hAnsi="Times New Roman" w:cs="Times New Roman"/>
          <w:szCs w:val="22"/>
        </w:rPr>
      </w:pPr>
      <w:r w:rsidRPr="007373DA">
        <w:rPr>
          <w:rFonts w:ascii="Times New Roman" w:hAnsi="Times New Roman" w:cs="Times New Roman"/>
          <w:szCs w:val="22"/>
        </w:rPr>
        <w:t>Please consider each question separately. Make sure that you answer using the log formula, round your answer to two decimal points and include the unit!</w:t>
      </w:r>
    </w:p>
    <w:p w14:paraId="487CE857" w14:textId="77777777" w:rsidR="007373DA" w:rsidRDefault="007373DA" w:rsidP="007373DA"/>
    <w:p w14:paraId="7AEA28E5" w14:textId="3779F425" w:rsidR="007373DA" w:rsidRPr="007373DA" w:rsidRDefault="007373DA" w:rsidP="007373DA">
      <w:pPr>
        <w:pStyle w:val="ListParagraph"/>
        <w:numPr>
          <w:ilvl w:val="0"/>
          <w:numId w:val="1"/>
        </w:numPr>
        <w:rPr>
          <w:sz w:val="24"/>
        </w:rPr>
      </w:pPr>
      <w:r w:rsidRPr="007373DA">
        <w:rPr>
          <w:sz w:val="24"/>
        </w:rPr>
        <w:t>By the end of 20</w:t>
      </w:r>
      <w:r>
        <w:rPr>
          <w:sz w:val="24"/>
        </w:rPr>
        <w:t>19</w:t>
      </w:r>
      <w:r w:rsidRPr="007373DA">
        <w:rPr>
          <w:sz w:val="24"/>
        </w:rPr>
        <w:t xml:space="preserve">, </w:t>
      </w:r>
      <w:r>
        <w:rPr>
          <w:sz w:val="24"/>
        </w:rPr>
        <w:t>Mexico had a</w:t>
      </w:r>
      <w:r w:rsidRPr="007373DA">
        <w:rPr>
          <w:sz w:val="24"/>
        </w:rPr>
        <w:t xml:space="preserve"> $1.</w:t>
      </w:r>
      <w:r>
        <w:rPr>
          <w:sz w:val="24"/>
        </w:rPr>
        <w:t>3</w:t>
      </w:r>
      <w:r w:rsidRPr="007373DA">
        <w:rPr>
          <w:sz w:val="24"/>
        </w:rPr>
        <w:t xml:space="preserve"> trillion nominal GDP. In 20</w:t>
      </w:r>
      <w:r>
        <w:rPr>
          <w:sz w:val="24"/>
        </w:rPr>
        <w:t>18</w:t>
      </w:r>
      <w:r w:rsidRPr="007373DA">
        <w:rPr>
          <w:sz w:val="24"/>
        </w:rPr>
        <w:t>, its nominal GDP was $1.</w:t>
      </w:r>
      <w:r>
        <w:rPr>
          <w:sz w:val="24"/>
        </w:rPr>
        <w:t>2</w:t>
      </w:r>
      <w:r w:rsidRPr="007373DA">
        <w:rPr>
          <w:sz w:val="24"/>
        </w:rPr>
        <w:t xml:space="preserve"> trillion. What was the annual growth rate of </w:t>
      </w:r>
      <w:r>
        <w:rPr>
          <w:sz w:val="24"/>
        </w:rPr>
        <w:t>Mexico’s</w:t>
      </w:r>
      <w:r w:rsidRPr="007373DA">
        <w:rPr>
          <w:sz w:val="24"/>
        </w:rPr>
        <w:t xml:space="preserve"> nominal GDP between 20</w:t>
      </w:r>
      <w:r>
        <w:rPr>
          <w:sz w:val="24"/>
        </w:rPr>
        <w:t>18</w:t>
      </w:r>
      <w:r w:rsidRPr="007373DA">
        <w:rPr>
          <w:sz w:val="24"/>
        </w:rPr>
        <w:t xml:space="preserve"> and 20</w:t>
      </w:r>
      <w:r>
        <w:rPr>
          <w:sz w:val="24"/>
        </w:rPr>
        <w:t>19</w:t>
      </w:r>
      <w:r w:rsidRPr="007373DA">
        <w:rPr>
          <w:sz w:val="24"/>
        </w:rPr>
        <w:t>? (</w:t>
      </w:r>
      <w:r>
        <w:rPr>
          <w:sz w:val="24"/>
        </w:rPr>
        <w:t>2</w:t>
      </w:r>
      <w:r w:rsidRPr="007373DA">
        <w:rPr>
          <w:sz w:val="24"/>
        </w:rPr>
        <w:t xml:space="preserve"> point</w:t>
      </w:r>
      <w:r>
        <w:rPr>
          <w:sz w:val="24"/>
        </w:rPr>
        <w:t>s</w:t>
      </w:r>
      <w:r w:rsidRPr="007373DA">
        <w:rPr>
          <w:sz w:val="24"/>
        </w:rPr>
        <w:t>)</w:t>
      </w:r>
      <w:r w:rsidRPr="007373DA">
        <w:rPr>
          <w:sz w:val="24"/>
        </w:rPr>
        <w:br/>
      </w:r>
      <w:r w:rsidRPr="007373DA">
        <w:rPr>
          <w:sz w:val="24"/>
        </w:rPr>
        <w:br/>
      </w:r>
      <w:r w:rsidRPr="007373DA">
        <w:rPr>
          <w:sz w:val="24"/>
        </w:rPr>
        <w:br/>
      </w:r>
      <w:r w:rsidRPr="007373DA">
        <w:rPr>
          <w:b/>
          <w:bCs/>
          <w:color w:val="FF0000"/>
          <w:sz w:val="24"/>
          <w:u w:val="single"/>
        </w:rPr>
        <w:t xml:space="preserve">+ </w:t>
      </w:r>
      <w:r>
        <w:rPr>
          <w:b/>
          <w:bCs/>
          <w:color w:val="FF0000"/>
          <w:sz w:val="24"/>
          <w:u w:val="single"/>
        </w:rPr>
        <w:t>8.0043%</w:t>
      </w:r>
      <w:r w:rsidRPr="007373DA">
        <w:rPr>
          <w:sz w:val="24"/>
        </w:rPr>
        <w:br/>
      </w:r>
    </w:p>
    <w:p w14:paraId="042FCA7D" w14:textId="57C68A08" w:rsidR="007373DA" w:rsidRPr="007373DA" w:rsidRDefault="007373DA" w:rsidP="007373DA">
      <w:pPr>
        <w:pStyle w:val="ListParagraph"/>
        <w:numPr>
          <w:ilvl w:val="0"/>
          <w:numId w:val="1"/>
        </w:numPr>
        <w:rPr>
          <w:sz w:val="24"/>
        </w:rPr>
      </w:pPr>
      <w:r w:rsidRPr="007373DA">
        <w:rPr>
          <w:sz w:val="24"/>
        </w:rPr>
        <w:t>If measured in 20</w:t>
      </w:r>
      <w:r>
        <w:rPr>
          <w:sz w:val="24"/>
        </w:rPr>
        <w:t>18</w:t>
      </w:r>
      <w:r w:rsidRPr="007373DA">
        <w:rPr>
          <w:sz w:val="24"/>
        </w:rPr>
        <w:t xml:space="preserve"> prices, </w:t>
      </w:r>
      <w:r>
        <w:rPr>
          <w:sz w:val="24"/>
        </w:rPr>
        <w:t xml:space="preserve">Mexico’s </w:t>
      </w:r>
      <w:r w:rsidRPr="007373DA">
        <w:rPr>
          <w:sz w:val="24"/>
        </w:rPr>
        <w:t>20</w:t>
      </w:r>
      <w:r>
        <w:rPr>
          <w:sz w:val="24"/>
        </w:rPr>
        <w:t>19</w:t>
      </w:r>
      <w:r w:rsidRPr="007373DA">
        <w:rPr>
          <w:sz w:val="24"/>
        </w:rPr>
        <w:t xml:space="preserve"> GDP would be $1.</w:t>
      </w:r>
      <w:r>
        <w:rPr>
          <w:sz w:val="24"/>
        </w:rPr>
        <w:t>23</w:t>
      </w:r>
      <w:r w:rsidRPr="007373DA">
        <w:rPr>
          <w:sz w:val="24"/>
        </w:rPr>
        <w:t xml:space="preserve"> trillion. What was </w:t>
      </w:r>
      <w:r>
        <w:rPr>
          <w:sz w:val="24"/>
        </w:rPr>
        <w:t>Mexico</w:t>
      </w:r>
      <w:r w:rsidRPr="007373DA">
        <w:rPr>
          <w:sz w:val="24"/>
        </w:rPr>
        <w:t>’s GDP Deflator in 20</w:t>
      </w:r>
      <w:r>
        <w:rPr>
          <w:sz w:val="24"/>
        </w:rPr>
        <w:t>19</w:t>
      </w:r>
      <w:r w:rsidRPr="007373DA">
        <w:rPr>
          <w:sz w:val="24"/>
        </w:rPr>
        <w:t>, using 20</w:t>
      </w:r>
      <w:r>
        <w:rPr>
          <w:sz w:val="24"/>
        </w:rPr>
        <w:t>18</w:t>
      </w:r>
      <w:r w:rsidRPr="007373DA">
        <w:rPr>
          <w:sz w:val="24"/>
        </w:rPr>
        <w:t xml:space="preserve"> as base-year? (</w:t>
      </w:r>
      <w:r>
        <w:rPr>
          <w:sz w:val="24"/>
        </w:rPr>
        <w:t>2</w:t>
      </w:r>
      <w:r w:rsidRPr="007373DA">
        <w:rPr>
          <w:sz w:val="24"/>
        </w:rPr>
        <w:t xml:space="preserve"> point</w:t>
      </w:r>
      <w:r>
        <w:rPr>
          <w:sz w:val="24"/>
        </w:rPr>
        <w:t>s</w:t>
      </w:r>
      <w:r w:rsidRPr="007373DA">
        <w:rPr>
          <w:sz w:val="24"/>
        </w:rPr>
        <w:t>)</w:t>
      </w:r>
      <w:r w:rsidRPr="007373DA">
        <w:rPr>
          <w:sz w:val="24"/>
        </w:rPr>
        <w:br/>
      </w:r>
      <w:r w:rsidRPr="007373DA">
        <w:rPr>
          <w:sz w:val="24"/>
        </w:rPr>
        <w:br/>
      </w:r>
      <w:r w:rsidRPr="007373DA">
        <w:rPr>
          <w:sz w:val="24"/>
        </w:rPr>
        <w:br/>
      </w:r>
      <w:r w:rsidRPr="007373DA">
        <w:rPr>
          <w:b/>
          <w:bCs/>
          <w:color w:val="FF0000"/>
          <w:sz w:val="24"/>
          <w:u w:val="single"/>
        </w:rPr>
        <w:t>105.</w:t>
      </w:r>
      <w:r>
        <w:rPr>
          <w:b/>
          <w:bCs/>
          <w:color w:val="FF0000"/>
          <w:sz w:val="24"/>
          <w:u w:val="single"/>
        </w:rPr>
        <w:t>6911</w:t>
      </w:r>
      <w:r w:rsidRPr="007373DA">
        <w:rPr>
          <w:sz w:val="24"/>
        </w:rPr>
        <w:br/>
      </w:r>
    </w:p>
    <w:p w14:paraId="3877C31A" w14:textId="23D7E0FF" w:rsidR="007373DA" w:rsidRPr="007373DA" w:rsidRDefault="007373DA" w:rsidP="007373DA">
      <w:pPr>
        <w:pStyle w:val="ListParagraph"/>
        <w:numPr>
          <w:ilvl w:val="0"/>
          <w:numId w:val="1"/>
        </w:numPr>
        <w:rPr>
          <w:sz w:val="24"/>
        </w:rPr>
      </w:pPr>
      <w:r w:rsidRPr="007373DA">
        <w:rPr>
          <w:sz w:val="24"/>
        </w:rPr>
        <w:lastRenderedPageBreak/>
        <w:t>What will real GDP (20</w:t>
      </w:r>
      <w:r>
        <w:rPr>
          <w:sz w:val="24"/>
        </w:rPr>
        <w:t>18</w:t>
      </w:r>
      <w:r w:rsidRPr="007373DA">
        <w:rPr>
          <w:sz w:val="24"/>
        </w:rPr>
        <w:t xml:space="preserve"> as base-year) be in </w:t>
      </w:r>
      <w:r>
        <w:rPr>
          <w:sz w:val="24"/>
        </w:rPr>
        <w:t>Mexico</w:t>
      </w:r>
      <w:r w:rsidRPr="007373DA">
        <w:rPr>
          <w:sz w:val="24"/>
        </w:rPr>
        <w:t xml:space="preserve"> in 20</w:t>
      </w:r>
      <w:r>
        <w:rPr>
          <w:sz w:val="24"/>
        </w:rPr>
        <w:t>7</w:t>
      </w:r>
      <w:r w:rsidRPr="007373DA">
        <w:rPr>
          <w:sz w:val="24"/>
        </w:rPr>
        <w:t xml:space="preserve">0 if we assume that it will grow at an annual rate of </w:t>
      </w:r>
      <w:r>
        <w:rPr>
          <w:sz w:val="24"/>
        </w:rPr>
        <w:t>3</w:t>
      </w:r>
      <w:r w:rsidRPr="007373DA">
        <w:rPr>
          <w:sz w:val="24"/>
        </w:rPr>
        <w:t>% between</w:t>
      </w:r>
      <w:r>
        <w:rPr>
          <w:sz w:val="24"/>
        </w:rPr>
        <w:t xml:space="preserve"> the end of</w:t>
      </w:r>
      <w:r w:rsidRPr="007373DA">
        <w:rPr>
          <w:sz w:val="24"/>
        </w:rPr>
        <w:t xml:space="preserve"> 20</w:t>
      </w:r>
      <w:r>
        <w:rPr>
          <w:sz w:val="24"/>
        </w:rPr>
        <w:t>19</w:t>
      </w:r>
      <w:r w:rsidRPr="007373DA">
        <w:rPr>
          <w:sz w:val="24"/>
        </w:rPr>
        <w:t xml:space="preserve"> and</w:t>
      </w:r>
      <w:r>
        <w:rPr>
          <w:sz w:val="24"/>
        </w:rPr>
        <w:t xml:space="preserve"> the end of</w:t>
      </w:r>
      <w:r w:rsidRPr="007373DA">
        <w:rPr>
          <w:sz w:val="24"/>
        </w:rPr>
        <w:t xml:space="preserve"> 20</w:t>
      </w:r>
      <w:r>
        <w:rPr>
          <w:sz w:val="24"/>
        </w:rPr>
        <w:t>7</w:t>
      </w:r>
      <w:r w:rsidRPr="007373DA">
        <w:rPr>
          <w:sz w:val="24"/>
        </w:rPr>
        <w:t>0? (</w:t>
      </w:r>
      <w:r>
        <w:rPr>
          <w:sz w:val="24"/>
        </w:rPr>
        <w:t>2</w:t>
      </w:r>
      <w:r w:rsidRPr="007373DA">
        <w:rPr>
          <w:sz w:val="24"/>
        </w:rPr>
        <w:t xml:space="preserve"> point</w:t>
      </w:r>
      <w:r>
        <w:rPr>
          <w:sz w:val="24"/>
        </w:rPr>
        <w:t>s</w:t>
      </w:r>
      <w:r w:rsidRPr="007373DA">
        <w:rPr>
          <w:sz w:val="24"/>
        </w:rPr>
        <w:t>)</w:t>
      </w:r>
    </w:p>
    <w:p w14:paraId="65847DEE" w14:textId="7FF0BCD3" w:rsidR="007373DA" w:rsidRPr="007373DA" w:rsidRDefault="007373DA" w:rsidP="007373DA">
      <w:pPr>
        <w:pStyle w:val="ListParagraph"/>
        <w:rPr>
          <w:sz w:val="24"/>
        </w:rPr>
      </w:pPr>
      <w:r w:rsidRPr="007373DA">
        <w:rPr>
          <w:sz w:val="24"/>
        </w:rPr>
        <w:t xml:space="preserve"> </w:t>
      </w:r>
      <w:r w:rsidRPr="007373DA">
        <w:rPr>
          <w:sz w:val="24"/>
        </w:rPr>
        <w:br/>
      </w:r>
      <w:r w:rsidRPr="007373DA">
        <w:rPr>
          <w:sz w:val="24"/>
        </w:rPr>
        <w:br/>
      </w:r>
      <w:r w:rsidRPr="007373DA">
        <w:rPr>
          <w:b/>
          <w:bCs/>
          <w:color w:val="FF0000"/>
          <w:sz w:val="24"/>
          <w:u w:val="single"/>
        </w:rPr>
        <w:t>$</w:t>
      </w:r>
      <w:r>
        <w:rPr>
          <w:b/>
          <w:bCs/>
          <w:color w:val="FF0000"/>
          <w:sz w:val="24"/>
          <w:u w:val="single"/>
        </w:rPr>
        <w:t>5.6804 trillion</w:t>
      </w:r>
    </w:p>
    <w:p w14:paraId="26E00A39" w14:textId="77777777" w:rsidR="007373DA" w:rsidRPr="007373DA" w:rsidRDefault="007373DA" w:rsidP="007373DA">
      <w:pPr>
        <w:pStyle w:val="ListParagraph"/>
        <w:rPr>
          <w:sz w:val="24"/>
        </w:rPr>
      </w:pPr>
    </w:p>
    <w:p w14:paraId="7BF502B9" w14:textId="5A2F7FA2" w:rsidR="007373DA" w:rsidRPr="007373DA" w:rsidRDefault="007373DA" w:rsidP="007373DA">
      <w:pPr>
        <w:pStyle w:val="ListParagraph"/>
        <w:numPr>
          <w:ilvl w:val="0"/>
          <w:numId w:val="1"/>
        </w:numPr>
        <w:rPr>
          <w:sz w:val="24"/>
        </w:rPr>
      </w:pPr>
      <w:r w:rsidRPr="007373DA">
        <w:rPr>
          <w:sz w:val="24"/>
        </w:rPr>
        <w:t xml:space="preserve">In </w:t>
      </w:r>
      <w:proofErr w:type="gramStart"/>
      <w:r w:rsidRPr="007373DA">
        <w:rPr>
          <w:sz w:val="24"/>
        </w:rPr>
        <w:t>201</w:t>
      </w:r>
      <w:r>
        <w:rPr>
          <w:sz w:val="24"/>
        </w:rPr>
        <w:t>6</w:t>
      </w:r>
      <w:r w:rsidRPr="007373DA">
        <w:rPr>
          <w:sz w:val="24"/>
        </w:rPr>
        <w:t>:Q</w:t>
      </w:r>
      <w:proofErr w:type="gramEnd"/>
      <w:r>
        <w:rPr>
          <w:sz w:val="24"/>
        </w:rPr>
        <w:t>1</w:t>
      </w:r>
      <w:r w:rsidRPr="007373DA">
        <w:rPr>
          <w:sz w:val="24"/>
        </w:rPr>
        <w:t xml:space="preserve"> </w:t>
      </w:r>
      <w:r>
        <w:rPr>
          <w:sz w:val="24"/>
        </w:rPr>
        <w:t>Mexico</w:t>
      </w:r>
      <w:r w:rsidRPr="007373DA">
        <w:rPr>
          <w:sz w:val="24"/>
        </w:rPr>
        <w:t>’s nominal GDP was $</w:t>
      </w:r>
      <w:r>
        <w:rPr>
          <w:sz w:val="24"/>
        </w:rPr>
        <w:t>1.05</w:t>
      </w:r>
      <w:r w:rsidRPr="007373DA">
        <w:rPr>
          <w:sz w:val="24"/>
        </w:rPr>
        <w:t xml:space="preserve"> trillion. Calculate the annual growth rate of nominal GDP between </w:t>
      </w:r>
      <w:proofErr w:type="gramStart"/>
      <w:r w:rsidRPr="007373DA">
        <w:rPr>
          <w:sz w:val="24"/>
        </w:rPr>
        <w:t>201</w:t>
      </w:r>
      <w:r>
        <w:rPr>
          <w:sz w:val="24"/>
        </w:rPr>
        <w:t>6</w:t>
      </w:r>
      <w:r w:rsidRPr="007373DA">
        <w:rPr>
          <w:sz w:val="24"/>
        </w:rPr>
        <w:t>:Q</w:t>
      </w:r>
      <w:proofErr w:type="gramEnd"/>
      <w:r>
        <w:rPr>
          <w:sz w:val="24"/>
        </w:rPr>
        <w:t>1</w:t>
      </w:r>
      <w:r w:rsidRPr="007373DA">
        <w:rPr>
          <w:sz w:val="24"/>
        </w:rPr>
        <w:t xml:space="preserve"> and 20</w:t>
      </w:r>
      <w:r>
        <w:rPr>
          <w:sz w:val="24"/>
        </w:rPr>
        <w:t>19</w:t>
      </w:r>
      <w:r w:rsidRPr="007373DA">
        <w:rPr>
          <w:sz w:val="24"/>
        </w:rPr>
        <w:t>:Q4 ($1.</w:t>
      </w:r>
      <w:r>
        <w:rPr>
          <w:sz w:val="24"/>
        </w:rPr>
        <w:t>3</w:t>
      </w:r>
      <w:r w:rsidRPr="007373DA">
        <w:rPr>
          <w:sz w:val="24"/>
        </w:rPr>
        <w:t xml:space="preserve"> trillion) (</w:t>
      </w:r>
      <w:r>
        <w:rPr>
          <w:sz w:val="24"/>
        </w:rPr>
        <w:t>2</w:t>
      </w:r>
      <w:r w:rsidRPr="007373DA">
        <w:rPr>
          <w:sz w:val="24"/>
        </w:rPr>
        <w:t xml:space="preserve"> point</w:t>
      </w:r>
      <w:r>
        <w:rPr>
          <w:sz w:val="24"/>
        </w:rPr>
        <w:t>s</w:t>
      </w:r>
      <w:r w:rsidRPr="007373DA">
        <w:rPr>
          <w:sz w:val="24"/>
        </w:rPr>
        <w:t>)</w:t>
      </w:r>
      <w:r w:rsidRPr="007373DA">
        <w:rPr>
          <w:sz w:val="24"/>
        </w:rPr>
        <w:br/>
      </w:r>
      <w:r w:rsidRPr="007373DA">
        <w:rPr>
          <w:sz w:val="24"/>
        </w:rPr>
        <w:br/>
      </w:r>
      <w:r w:rsidRPr="007373DA">
        <w:rPr>
          <w:sz w:val="24"/>
        </w:rPr>
        <w:br/>
      </w:r>
      <w:r>
        <w:rPr>
          <w:b/>
          <w:bCs/>
          <w:color w:val="FF0000"/>
          <w:sz w:val="24"/>
          <w:u w:val="single"/>
        </w:rPr>
        <w:t>5.6953</w:t>
      </w:r>
      <w:r w:rsidRPr="007373DA">
        <w:rPr>
          <w:b/>
          <w:bCs/>
          <w:color w:val="FF0000"/>
          <w:sz w:val="24"/>
          <w:u w:val="single"/>
        </w:rPr>
        <w:t>%</w:t>
      </w:r>
      <w:r w:rsidRPr="007373DA">
        <w:rPr>
          <w:sz w:val="24"/>
        </w:rPr>
        <w:br/>
      </w:r>
    </w:p>
    <w:p w14:paraId="0513E95A" w14:textId="0DE02C16" w:rsidR="001D4EAC" w:rsidRDefault="007373DA" w:rsidP="001D4EAC">
      <w:pPr>
        <w:pStyle w:val="ListParagraph"/>
        <w:numPr>
          <w:ilvl w:val="0"/>
          <w:numId w:val="1"/>
        </w:numPr>
        <w:rPr>
          <w:sz w:val="24"/>
        </w:rPr>
      </w:pPr>
      <w:r w:rsidRPr="007373DA">
        <w:rPr>
          <w:sz w:val="24"/>
        </w:rPr>
        <w:t>If nominal GDP in 20</w:t>
      </w:r>
      <w:r>
        <w:rPr>
          <w:sz w:val="24"/>
        </w:rPr>
        <w:t>19</w:t>
      </w:r>
      <w:r w:rsidRPr="007373DA">
        <w:rPr>
          <w:sz w:val="24"/>
        </w:rPr>
        <w:t xml:space="preserve"> was around $0.3 trillion in </w:t>
      </w:r>
      <w:r>
        <w:rPr>
          <w:sz w:val="24"/>
        </w:rPr>
        <w:t>Chile</w:t>
      </w:r>
      <w:r w:rsidRPr="007373DA">
        <w:rPr>
          <w:sz w:val="24"/>
        </w:rPr>
        <w:t xml:space="preserve">, how long will it take for </w:t>
      </w:r>
      <w:r>
        <w:rPr>
          <w:sz w:val="24"/>
        </w:rPr>
        <w:t xml:space="preserve">Chile </w:t>
      </w:r>
      <w:r w:rsidRPr="007373DA">
        <w:rPr>
          <w:sz w:val="24"/>
        </w:rPr>
        <w:t xml:space="preserve">to catch up with </w:t>
      </w:r>
      <w:r>
        <w:rPr>
          <w:sz w:val="24"/>
        </w:rPr>
        <w:t>Mexico</w:t>
      </w:r>
      <w:r w:rsidRPr="007373DA">
        <w:rPr>
          <w:sz w:val="24"/>
        </w:rPr>
        <w:t xml:space="preserve"> if the annual growth rates of nominal GDP are </w:t>
      </w:r>
      <w:r>
        <w:rPr>
          <w:sz w:val="24"/>
        </w:rPr>
        <w:t>2.5</w:t>
      </w:r>
      <w:r w:rsidRPr="007373DA">
        <w:rPr>
          <w:sz w:val="24"/>
        </w:rPr>
        <w:t xml:space="preserve">% </w:t>
      </w:r>
      <w:r>
        <w:rPr>
          <w:sz w:val="24"/>
        </w:rPr>
        <w:t>for Mexico</w:t>
      </w:r>
      <w:r w:rsidRPr="007373DA">
        <w:rPr>
          <w:sz w:val="24"/>
        </w:rPr>
        <w:t xml:space="preserve"> and </w:t>
      </w:r>
      <w:r>
        <w:rPr>
          <w:sz w:val="24"/>
        </w:rPr>
        <w:t>6</w:t>
      </w:r>
      <w:r w:rsidRPr="007373DA">
        <w:rPr>
          <w:sz w:val="24"/>
        </w:rPr>
        <w:t xml:space="preserve">% for </w:t>
      </w:r>
      <w:r>
        <w:rPr>
          <w:sz w:val="24"/>
        </w:rPr>
        <w:t>Chile</w:t>
      </w:r>
      <w:r w:rsidRPr="007373DA">
        <w:rPr>
          <w:sz w:val="24"/>
        </w:rPr>
        <w:t>? (2 points)</w:t>
      </w:r>
      <w:r w:rsidR="001D4EAC">
        <w:rPr>
          <w:sz w:val="24"/>
        </w:rPr>
        <w:br/>
      </w:r>
      <w:r w:rsidR="001D4EAC">
        <w:rPr>
          <w:sz w:val="24"/>
        </w:rPr>
        <w:br/>
      </w:r>
      <w:r w:rsidR="001D4EAC">
        <w:rPr>
          <w:sz w:val="24"/>
        </w:rPr>
        <w:br/>
      </w:r>
      <w:r w:rsidR="001D4EAC">
        <w:rPr>
          <w:b/>
          <w:bCs/>
          <w:color w:val="FF0000"/>
          <w:sz w:val="24"/>
          <w:u w:val="single"/>
        </w:rPr>
        <w:t>41.8953</w:t>
      </w:r>
      <w:r w:rsidR="001D4EAC">
        <w:rPr>
          <w:sz w:val="24"/>
        </w:rPr>
        <w:br/>
      </w:r>
    </w:p>
    <w:p w14:paraId="088EBCB4" w14:textId="5CA1ADC3" w:rsidR="001D4EAC" w:rsidRDefault="00B503E7" w:rsidP="007373DA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Question 2 (10 points)</w:t>
      </w:r>
    </w:p>
    <w:p w14:paraId="7936DA71" w14:textId="2C0FF9D2" w:rsidR="00430E62" w:rsidRDefault="00430E62" w:rsidP="007373D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small island has the production function Y = K</w:t>
      </w:r>
      <w:r>
        <w:rPr>
          <w:rFonts w:ascii="Times New Roman" w:hAnsi="Times New Roman" w:cs="Times New Roman"/>
          <w:vertAlign w:val="superscript"/>
        </w:rPr>
        <w:t>0.25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perscript"/>
        </w:rPr>
        <w:t>0.75</w:t>
      </w:r>
      <w:r>
        <w:rPr>
          <w:rFonts w:ascii="Times New Roman" w:hAnsi="Times New Roman" w:cs="Times New Roman"/>
        </w:rPr>
        <w:t xml:space="preserve">, where K is the amount of land and L is the amount of labor. The island beings with 81 units of land and 256 units of labor. </w:t>
      </w:r>
    </w:p>
    <w:p w14:paraId="7BEFB212" w14:textId="39F9F75A" w:rsidR="0090192B" w:rsidRPr="0090192B" w:rsidRDefault="0090192B" w:rsidP="007373D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HINT: To get a number raised to a fractional exponent, look for the </w:t>
      </w:r>
      <w:r>
        <w:rPr>
          <w:rFonts w:ascii="Times New Roman" w:hAnsi="Times New Roman" w:cs="Times New Roman"/>
          <w:b/>
          <w:bCs/>
        </w:rPr>
        <w:t>[</w:t>
      </w:r>
      <w:proofErr w:type="spellStart"/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  <w:b/>
          <w:bCs/>
          <w:vertAlign w:val="superscript"/>
        </w:rPr>
        <w:t>y</w:t>
      </w:r>
      <w:proofErr w:type="spellEnd"/>
      <w:r>
        <w:rPr>
          <w:rFonts w:ascii="Times New Roman" w:hAnsi="Times New Roman" w:cs="Times New Roman"/>
          <w:b/>
          <w:bCs/>
        </w:rPr>
        <w:t>]</w:t>
      </w:r>
      <w:r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  <w:b/>
          <w:bCs/>
        </w:rPr>
        <w:t>[</w:t>
      </w:r>
      <w:proofErr w:type="spellStart"/>
      <w:r>
        <w:rPr>
          <w:rFonts w:ascii="Times New Roman" w:hAnsi="Times New Roman" w:cs="Times New Roman"/>
          <w:b/>
          <w:bCs/>
        </w:rPr>
        <w:t>x^y</w:t>
      </w:r>
      <w:proofErr w:type="spellEnd"/>
      <w:r>
        <w:rPr>
          <w:rFonts w:ascii="Times New Roman" w:hAnsi="Times New Roman" w:cs="Times New Roman"/>
          <w:b/>
          <w:bCs/>
        </w:rPr>
        <w:t>]</w:t>
      </w:r>
      <w:r>
        <w:rPr>
          <w:rFonts w:ascii="Times New Roman" w:hAnsi="Times New Roman" w:cs="Times New Roman"/>
        </w:rPr>
        <w:t xml:space="preserve"> button in your calculator. For example, to get 625</w:t>
      </w:r>
      <w:r>
        <w:rPr>
          <w:rFonts w:ascii="Times New Roman" w:hAnsi="Times New Roman" w:cs="Times New Roman"/>
          <w:vertAlign w:val="superscript"/>
        </w:rPr>
        <w:t>0.25</w:t>
      </w:r>
      <w:r>
        <w:rPr>
          <w:rFonts w:ascii="Times New Roman" w:hAnsi="Times New Roman" w:cs="Times New Roman"/>
        </w:rPr>
        <w:t xml:space="preserve">, you would write down </w:t>
      </w:r>
      <w:r>
        <w:rPr>
          <w:rFonts w:ascii="Times New Roman" w:hAnsi="Times New Roman" w:cs="Times New Roman"/>
          <w:b/>
          <w:bCs/>
        </w:rPr>
        <w:t>[625] [</w:t>
      </w:r>
      <w:proofErr w:type="spellStart"/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  <w:b/>
          <w:bCs/>
          <w:vertAlign w:val="superscript"/>
        </w:rPr>
        <w:t>y</w:t>
      </w:r>
      <w:proofErr w:type="spellEnd"/>
      <w:r>
        <w:rPr>
          <w:rFonts w:ascii="Times New Roman" w:hAnsi="Times New Roman" w:cs="Times New Roman"/>
          <w:b/>
          <w:bCs/>
        </w:rPr>
        <w:t>] [0.25] [=]</w:t>
      </w:r>
      <w:r>
        <w:rPr>
          <w:rFonts w:ascii="Times New Roman" w:hAnsi="Times New Roman" w:cs="Times New Roman"/>
        </w:rPr>
        <w:t>, which gives you the result (625</w:t>
      </w:r>
      <w:r>
        <w:rPr>
          <w:rFonts w:ascii="Times New Roman" w:hAnsi="Times New Roman" w:cs="Times New Roman"/>
          <w:vertAlign w:val="superscript"/>
        </w:rPr>
        <w:t xml:space="preserve">0.25 </w:t>
      </w:r>
      <w:r>
        <w:rPr>
          <w:rFonts w:ascii="Times New Roman" w:hAnsi="Times New Roman" w:cs="Times New Roman"/>
        </w:rPr>
        <w:t>= 5).</w:t>
      </w:r>
    </w:p>
    <w:p w14:paraId="3127EBC2" w14:textId="59D6BD83" w:rsidR="00430E62" w:rsidRDefault="00430E62" w:rsidP="00430E62">
      <w:pPr>
        <w:pStyle w:val="ListParagraph"/>
        <w:numPr>
          <w:ilvl w:val="0"/>
          <w:numId w:val="4"/>
        </w:numPr>
        <w:spacing w:after="160" w:line="259" w:lineRule="auto"/>
      </w:pPr>
      <w:r>
        <w:t>How much output does the economy produce? (2 points)</w:t>
      </w:r>
      <w:r>
        <w:br/>
      </w:r>
      <w:r>
        <w:br/>
      </w:r>
      <w:r>
        <w:rPr>
          <w:b/>
          <w:bCs/>
          <w:color w:val="FF0000"/>
        </w:rPr>
        <w:t>Y = (</w:t>
      </w:r>
      <w:proofErr w:type="gramStart"/>
      <w:r>
        <w:rPr>
          <w:b/>
          <w:bCs/>
          <w:color w:val="FF0000"/>
        </w:rPr>
        <w:t>81</w:t>
      </w:r>
      <w:r>
        <w:rPr>
          <w:b/>
          <w:bCs/>
          <w:color w:val="FF0000"/>
          <w:vertAlign w:val="superscript"/>
        </w:rPr>
        <w:t>0.25</w:t>
      </w:r>
      <w:r>
        <w:rPr>
          <w:b/>
          <w:bCs/>
          <w:color w:val="FF0000"/>
        </w:rPr>
        <w:t>)(</w:t>
      </w:r>
      <w:proofErr w:type="gramEnd"/>
      <w:r>
        <w:rPr>
          <w:b/>
          <w:bCs/>
          <w:color w:val="FF0000"/>
        </w:rPr>
        <w:t>256</w:t>
      </w:r>
      <w:r>
        <w:rPr>
          <w:b/>
          <w:bCs/>
          <w:color w:val="FF0000"/>
          <w:vertAlign w:val="superscript"/>
        </w:rPr>
        <w:t>0.75</w:t>
      </w:r>
      <w:r>
        <w:rPr>
          <w:b/>
          <w:bCs/>
          <w:color w:val="FF0000"/>
        </w:rPr>
        <w:t xml:space="preserve">) = 3 * 64 </w:t>
      </w:r>
      <w:r w:rsidRPr="00430E62">
        <w:rPr>
          <w:b/>
          <w:bCs/>
          <w:color w:val="FF0000"/>
          <w:u w:val="single"/>
        </w:rPr>
        <w:t>= 192</w:t>
      </w:r>
      <w:r>
        <w:br/>
      </w:r>
      <w:r>
        <w:br/>
      </w:r>
    </w:p>
    <w:p w14:paraId="1E3124F5" w14:textId="0312B099" w:rsidR="00430E62" w:rsidRDefault="00430E62" w:rsidP="00430E62">
      <w:pPr>
        <w:pStyle w:val="ListParagraph"/>
        <w:numPr>
          <w:ilvl w:val="0"/>
          <w:numId w:val="4"/>
        </w:numPr>
        <w:spacing w:after="160" w:line="259" w:lineRule="auto"/>
      </w:pPr>
      <w:r>
        <w:t>What is the wage in this economy? (2 points)</w:t>
      </w:r>
      <w:r>
        <w:br/>
      </w:r>
      <w:r>
        <w:br/>
      </w:r>
      <w:r>
        <w:rPr>
          <w:b/>
          <w:bCs/>
          <w:color w:val="FF0000"/>
        </w:rPr>
        <w:t>w = 0.75 (81 / 256)</w:t>
      </w:r>
      <w:r>
        <w:rPr>
          <w:b/>
          <w:bCs/>
          <w:color w:val="FF0000"/>
          <w:vertAlign w:val="superscript"/>
        </w:rPr>
        <w:t>0.25</w:t>
      </w:r>
      <w:r>
        <w:rPr>
          <w:b/>
          <w:bCs/>
          <w:color w:val="FF0000"/>
        </w:rPr>
        <w:t xml:space="preserve"> = 0.75*(3/4) </w:t>
      </w:r>
      <w:r w:rsidRPr="00430E62">
        <w:rPr>
          <w:b/>
          <w:bCs/>
          <w:color w:val="FF0000"/>
          <w:u w:val="single"/>
        </w:rPr>
        <w:t>= 0.5625</w:t>
      </w:r>
      <w:r>
        <w:br/>
      </w:r>
      <w:r>
        <w:br/>
      </w:r>
    </w:p>
    <w:p w14:paraId="7F0D7DCC" w14:textId="4123F2E9" w:rsidR="00430E62" w:rsidRDefault="00430E62" w:rsidP="00430E62">
      <w:pPr>
        <w:pStyle w:val="ListParagraph"/>
        <w:numPr>
          <w:ilvl w:val="0"/>
          <w:numId w:val="4"/>
        </w:numPr>
        <w:spacing w:after="160" w:line="259" w:lineRule="auto"/>
      </w:pPr>
      <w:r>
        <w:t>Suppose a storm kills 93.75% of the units of labor. Calculate the new output. (2 points)</w:t>
      </w:r>
      <w:r>
        <w:br/>
      </w:r>
      <w:r>
        <w:br/>
      </w:r>
      <w:r>
        <w:rPr>
          <w:b/>
          <w:bCs/>
          <w:color w:val="FF0000"/>
        </w:rPr>
        <w:t>Y = (</w:t>
      </w:r>
      <w:proofErr w:type="gramStart"/>
      <w:r>
        <w:rPr>
          <w:b/>
          <w:bCs/>
          <w:color w:val="FF0000"/>
        </w:rPr>
        <w:t>81</w:t>
      </w:r>
      <w:r>
        <w:rPr>
          <w:b/>
          <w:bCs/>
          <w:color w:val="FF0000"/>
          <w:vertAlign w:val="superscript"/>
        </w:rPr>
        <w:t>0.25</w:t>
      </w:r>
      <w:r>
        <w:rPr>
          <w:b/>
          <w:bCs/>
          <w:color w:val="FF0000"/>
        </w:rPr>
        <w:t>)(</w:t>
      </w:r>
      <w:proofErr w:type="gramEnd"/>
      <w:r>
        <w:rPr>
          <w:b/>
          <w:bCs/>
          <w:color w:val="FF0000"/>
        </w:rPr>
        <w:t>16</w:t>
      </w:r>
      <w:r>
        <w:rPr>
          <w:b/>
          <w:bCs/>
          <w:color w:val="FF0000"/>
          <w:vertAlign w:val="superscript"/>
        </w:rPr>
        <w:t>0.75</w:t>
      </w:r>
      <w:r>
        <w:rPr>
          <w:b/>
          <w:bCs/>
          <w:color w:val="FF0000"/>
        </w:rPr>
        <w:t xml:space="preserve">) = 3*8 </w:t>
      </w:r>
      <w:r w:rsidRPr="00430E62">
        <w:rPr>
          <w:b/>
          <w:bCs/>
          <w:color w:val="FF0000"/>
          <w:u w:val="single"/>
        </w:rPr>
        <w:t>= 24</w:t>
      </w:r>
      <w:r>
        <w:br/>
      </w:r>
      <w:r>
        <w:br/>
      </w:r>
    </w:p>
    <w:p w14:paraId="30FAF813" w14:textId="711BF087" w:rsidR="00430E62" w:rsidRDefault="00430E62" w:rsidP="00430E62">
      <w:pPr>
        <w:pStyle w:val="ListParagraph"/>
        <w:numPr>
          <w:ilvl w:val="0"/>
          <w:numId w:val="4"/>
        </w:numPr>
        <w:spacing w:after="160" w:line="259" w:lineRule="auto"/>
      </w:pPr>
      <w:r>
        <w:t>What is the new wage in the island? (2 points)</w:t>
      </w:r>
      <w:r>
        <w:br/>
      </w:r>
      <w:r>
        <w:br/>
      </w:r>
      <w:r>
        <w:rPr>
          <w:b/>
          <w:bCs/>
          <w:color w:val="FF0000"/>
        </w:rPr>
        <w:t>w = 0.75 (81/16)</w:t>
      </w:r>
      <w:r>
        <w:rPr>
          <w:b/>
          <w:bCs/>
          <w:color w:val="FF0000"/>
          <w:vertAlign w:val="superscript"/>
        </w:rPr>
        <w:t>0.25</w:t>
      </w:r>
      <w:r>
        <w:rPr>
          <w:b/>
          <w:bCs/>
          <w:color w:val="FF0000"/>
        </w:rPr>
        <w:t xml:space="preserve"> = 0.75 * (3/2) </w:t>
      </w:r>
      <w:r w:rsidRPr="00430E62">
        <w:rPr>
          <w:b/>
          <w:bCs/>
          <w:color w:val="FF0000"/>
          <w:u w:val="single"/>
        </w:rPr>
        <w:t>= 1.125</w:t>
      </w:r>
      <w:r>
        <w:br/>
      </w:r>
      <w:r>
        <w:br/>
      </w:r>
    </w:p>
    <w:p w14:paraId="57E76314" w14:textId="56859FA3" w:rsidR="00430E62" w:rsidRPr="00430E62" w:rsidRDefault="00430E62" w:rsidP="00430E62">
      <w:pPr>
        <w:pStyle w:val="ListParagraph"/>
        <w:numPr>
          <w:ilvl w:val="0"/>
          <w:numId w:val="4"/>
        </w:numPr>
        <w:spacing w:after="160" w:line="259" w:lineRule="auto"/>
      </w:pPr>
      <w:r>
        <w:lastRenderedPageBreak/>
        <w:t>In what situation is the share / percentage of total output received by the workers greater? Provide a simple explanation (may be theoretical or may be algebraic). (2 points)</w:t>
      </w:r>
      <w:r>
        <w:br/>
      </w:r>
      <w:r>
        <w:br/>
      </w:r>
      <w:r>
        <w:rPr>
          <w:b/>
          <w:bCs/>
          <w:color w:val="FF0000"/>
        </w:rPr>
        <w:t xml:space="preserve">They earn the same share of output in both situations. With a Cobb Douglas function, share of output is constant. Alternatively, </w:t>
      </w:r>
      <w:proofErr w:type="spellStart"/>
      <w:r>
        <w:rPr>
          <w:b/>
          <w:bCs/>
          <w:color w:val="FF0000"/>
        </w:rPr>
        <w:t>wL</w:t>
      </w:r>
      <w:proofErr w:type="spellEnd"/>
      <w:r>
        <w:rPr>
          <w:b/>
          <w:bCs/>
          <w:color w:val="FF0000"/>
        </w:rPr>
        <w:t xml:space="preserve"> in b) is 144 (75% of Y = 192) and </w:t>
      </w:r>
      <w:proofErr w:type="spellStart"/>
      <w:r>
        <w:rPr>
          <w:b/>
          <w:bCs/>
          <w:color w:val="FF0000"/>
        </w:rPr>
        <w:t>wL</w:t>
      </w:r>
      <w:proofErr w:type="spellEnd"/>
      <w:r>
        <w:rPr>
          <w:b/>
          <w:bCs/>
          <w:color w:val="FF0000"/>
        </w:rPr>
        <w:t xml:space="preserve"> in d) is 18 (75% of 24).</w:t>
      </w:r>
    </w:p>
    <w:p w14:paraId="3B3654B7" w14:textId="2E5CBF88" w:rsidR="001D4EAC" w:rsidRDefault="001D4EAC" w:rsidP="007373DA">
      <w:pPr>
        <w:spacing w:after="160" w:line="259" w:lineRule="auto"/>
      </w:pPr>
    </w:p>
    <w:p w14:paraId="372C9016" w14:textId="77777777" w:rsidR="001D4EAC" w:rsidRDefault="001D4EAC" w:rsidP="007373DA">
      <w:pPr>
        <w:spacing w:after="160" w:line="259" w:lineRule="auto"/>
      </w:pPr>
    </w:p>
    <w:p w14:paraId="47CB758F" w14:textId="0D64F8B7" w:rsidR="007373DA" w:rsidRDefault="00B5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Question 3 (10 points)</w:t>
      </w:r>
    </w:p>
    <w:p w14:paraId="210C6B46" w14:textId="0948B5CA" w:rsidR="007373DA" w:rsidRDefault="007373DA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An economy has the following money demand function: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M/P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d</m:t>
            </m:r>
          </m:sup>
        </m:sSup>
        <m:r>
          <w:rPr>
            <w:rFonts w:ascii="Cambria Math" w:hAnsi="Cambria Math" w:cs="Times New Roman"/>
          </w:rPr>
          <m:t>=0.25Y/√i</m:t>
        </m:r>
      </m:oMath>
      <w:r>
        <w:rPr>
          <w:rFonts w:ascii="Times New Roman" w:eastAsiaTheme="minorEastAsia" w:hAnsi="Times New Roman" w:cs="Times New Roman"/>
        </w:rPr>
        <w:t>.</w:t>
      </w:r>
    </w:p>
    <w:p w14:paraId="2E940D92" w14:textId="1B7E77C8" w:rsidR="007373DA" w:rsidRPr="007373DA" w:rsidRDefault="007373DA" w:rsidP="007373DA">
      <w:pPr>
        <w:pStyle w:val="ListParagraph"/>
        <w:numPr>
          <w:ilvl w:val="0"/>
          <w:numId w:val="3"/>
        </w:numPr>
        <w:rPr>
          <w:u w:val="single"/>
        </w:rPr>
      </w:pPr>
      <w:r>
        <w:t>Derive an expression for the velocity of money and calculate the velocity if the nominal interest rate is 9%.</w:t>
      </w:r>
      <w:r w:rsidR="001D4EAC">
        <w:t xml:space="preserve"> (2 points)</w:t>
      </w:r>
      <w:r>
        <w:br/>
      </w:r>
      <w:r>
        <w:br/>
      </w:r>
      <w:r w:rsidRPr="007373DA">
        <w:rPr>
          <w:b/>
          <w:bCs/>
          <w:color w:val="FF0000"/>
        </w:rPr>
        <w:t>M/P = Y/V</w:t>
      </w:r>
      <w:r>
        <w:rPr>
          <w:b/>
          <w:bCs/>
          <w:color w:val="FF0000"/>
        </w:rPr>
        <w:t xml:space="preserve"> =&gt; </w:t>
      </w:r>
      <m:oMath>
        <m:r>
          <m:rPr>
            <m:sty m:val="bi"/>
          </m:rPr>
          <w:rPr>
            <w:rFonts w:ascii="Cambria Math" w:hAnsi="Cambria Math"/>
            <w:color w:val="FF0000"/>
            <w:u w:val="single"/>
          </w:rPr>
          <m:t>V=4√i</m:t>
        </m:r>
      </m:oMath>
    </w:p>
    <w:p w14:paraId="3E6FE0C3" w14:textId="24C5888D" w:rsidR="007373DA" w:rsidRDefault="007373DA" w:rsidP="007373DA">
      <w:pPr>
        <w:pStyle w:val="ListParagraph"/>
      </w:pPr>
      <w:r>
        <w:br/>
      </w:r>
      <w:r>
        <w:rPr>
          <w:b/>
          <w:bCs/>
          <w:color w:val="FF0000"/>
        </w:rPr>
        <w:t xml:space="preserve">V = 4 * 3 = </w:t>
      </w:r>
      <w:r w:rsidRPr="007373DA">
        <w:rPr>
          <w:b/>
          <w:bCs/>
          <w:color w:val="FF0000"/>
          <w:u w:val="single"/>
        </w:rPr>
        <w:t>12</w:t>
      </w:r>
      <w:r>
        <w:br/>
      </w:r>
    </w:p>
    <w:p w14:paraId="36F09A2D" w14:textId="77607DC9" w:rsidR="007373DA" w:rsidRPr="007373DA" w:rsidRDefault="007373DA" w:rsidP="007373DA">
      <w:pPr>
        <w:pStyle w:val="ListParagraph"/>
        <w:numPr>
          <w:ilvl w:val="0"/>
          <w:numId w:val="3"/>
        </w:numPr>
        <w:rPr>
          <w:u w:val="single"/>
        </w:rPr>
      </w:pPr>
      <w:r>
        <w:t>If output Y is 1,500 units and the money supply is $2,000, what is the price level P?</w:t>
      </w:r>
      <w:r w:rsidR="001D4EAC">
        <w:t xml:space="preserve"> (2 points)</w:t>
      </w:r>
      <w:r>
        <w:br/>
      </w:r>
      <w:r>
        <w:br/>
      </w:r>
      <w:r>
        <w:rPr>
          <w:b/>
          <w:bCs/>
          <w:color w:val="FF0000"/>
        </w:rPr>
        <w:t xml:space="preserve">(2000/P) = (0.25 * 1500) / </w:t>
      </w:r>
      <w:r>
        <w:rPr>
          <w:b/>
          <w:bCs/>
          <w:color w:val="FF0000"/>
        </w:rPr>
        <w:sym w:font="Symbol" w:char="F0D6"/>
      </w:r>
      <w:r>
        <w:rPr>
          <w:b/>
          <w:bCs/>
          <w:color w:val="FF0000"/>
        </w:rPr>
        <w:t xml:space="preserve">9    =&gt; P = (2000 * 3) / (375) = </w:t>
      </w:r>
      <w:r w:rsidRPr="007373DA">
        <w:rPr>
          <w:b/>
          <w:bCs/>
          <w:color w:val="FF0000"/>
          <w:u w:val="single"/>
        </w:rPr>
        <w:t>16</w:t>
      </w:r>
      <w:r>
        <w:rPr>
          <w:b/>
          <w:bCs/>
          <w:color w:val="FF0000"/>
          <w:u w:val="single"/>
        </w:rPr>
        <w:br/>
      </w:r>
      <w:r>
        <w:rPr>
          <w:b/>
          <w:bCs/>
          <w:color w:val="FF0000"/>
          <w:u w:val="single"/>
        </w:rPr>
        <w:br/>
      </w:r>
      <w:r>
        <w:rPr>
          <w:b/>
          <w:bCs/>
          <w:color w:val="FF0000"/>
          <w:u w:val="single"/>
        </w:rPr>
        <w:br/>
      </w:r>
    </w:p>
    <w:p w14:paraId="1534AD89" w14:textId="55636473" w:rsidR="007373DA" w:rsidRPr="007373DA" w:rsidRDefault="007373DA" w:rsidP="007373DA">
      <w:pPr>
        <w:pStyle w:val="ListParagraph"/>
        <w:numPr>
          <w:ilvl w:val="0"/>
          <w:numId w:val="3"/>
        </w:numPr>
        <w:rPr>
          <w:u w:val="single"/>
        </w:rPr>
      </w:pPr>
      <w:r>
        <w:t>Suppose that an unexpected congestion in the Panama Canal delays supply chains in this economy, increasing expected inflation by 7 percentage points. According to the Fisher effect, what is the new nominal interest rate? Calculate the new velocity of money.</w:t>
      </w:r>
      <w:r w:rsidR="001D4EAC">
        <w:t xml:space="preserve"> (2 points)</w:t>
      </w:r>
      <w:r>
        <w:br/>
      </w:r>
      <w:r>
        <w:br/>
      </w:r>
      <w:r>
        <w:rPr>
          <w:b/>
          <w:bCs/>
          <w:color w:val="FF0000"/>
        </w:rPr>
        <w:t xml:space="preserve">Fisher effect =&gt; Nominal interest rate increases 7 percentage points too, new rate: </w:t>
      </w:r>
      <w:r w:rsidRPr="007373DA">
        <w:rPr>
          <w:b/>
          <w:bCs/>
          <w:color w:val="FF0000"/>
          <w:u w:val="single"/>
        </w:rPr>
        <w:t>16%</w:t>
      </w:r>
      <w:r>
        <w:rPr>
          <w:b/>
          <w:bCs/>
          <w:color w:val="FF0000"/>
          <w:u w:val="single"/>
        </w:rPr>
        <w:br/>
      </w:r>
      <w:r>
        <w:rPr>
          <w:b/>
          <w:bCs/>
          <w:color w:val="FF0000"/>
          <w:u w:val="single"/>
        </w:rPr>
        <w:br/>
      </w:r>
      <w:r>
        <w:rPr>
          <w:b/>
          <w:bCs/>
          <w:color w:val="FF0000"/>
        </w:rPr>
        <w:t xml:space="preserve">V = 4 </w:t>
      </w:r>
      <w:r>
        <w:rPr>
          <w:b/>
          <w:bCs/>
          <w:color w:val="FF0000"/>
        </w:rPr>
        <w:sym w:font="Symbol" w:char="F0D6"/>
      </w:r>
      <w:r>
        <w:rPr>
          <w:b/>
          <w:bCs/>
          <w:color w:val="FF0000"/>
        </w:rPr>
        <w:t xml:space="preserve">16 = </w:t>
      </w:r>
      <w:r w:rsidRPr="007373DA">
        <w:rPr>
          <w:b/>
          <w:bCs/>
          <w:color w:val="FF0000"/>
          <w:u w:val="single"/>
        </w:rPr>
        <w:t>16</w:t>
      </w:r>
      <w:r w:rsidRPr="007373DA">
        <w:rPr>
          <w:b/>
          <w:bCs/>
          <w:color w:val="FF0000"/>
          <w:u w:val="single"/>
        </w:rPr>
        <w:br/>
      </w:r>
    </w:p>
    <w:p w14:paraId="119D8AFA" w14:textId="1A8F9FC8" w:rsidR="007373DA" w:rsidRPr="007373DA" w:rsidRDefault="007373DA" w:rsidP="007373DA">
      <w:pPr>
        <w:pStyle w:val="ListParagraph"/>
        <w:numPr>
          <w:ilvl w:val="0"/>
          <w:numId w:val="3"/>
        </w:numPr>
        <w:rPr>
          <w:u w:val="single"/>
        </w:rPr>
      </w:pPr>
      <w:r>
        <w:t>If the economy’s output and the current money supply did not change after the Panama Canal event, what is the new price level?</w:t>
      </w:r>
      <w:r w:rsidR="001D4EAC">
        <w:t xml:space="preserve"> (2 points)</w:t>
      </w:r>
      <w:r>
        <w:br/>
      </w:r>
      <w:r>
        <w:br/>
      </w:r>
      <w:r>
        <w:rPr>
          <w:b/>
          <w:bCs/>
          <w:color w:val="FF0000"/>
        </w:rPr>
        <w:t xml:space="preserve">P = (2000 * 4) / (0.25 * 1500) = 8000 / 375 = </w:t>
      </w:r>
      <w:r w:rsidRPr="007373DA">
        <w:rPr>
          <w:b/>
          <w:bCs/>
          <w:color w:val="FF0000"/>
          <w:u w:val="single"/>
        </w:rPr>
        <w:t>21.333</w:t>
      </w:r>
      <w:r w:rsidRPr="007373DA">
        <w:rPr>
          <w:u w:val="single"/>
        </w:rPr>
        <w:br/>
      </w:r>
      <w:r>
        <w:br/>
      </w:r>
      <w:r>
        <w:br/>
      </w:r>
      <w:r>
        <w:br/>
      </w:r>
    </w:p>
    <w:p w14:paraId="7DFEE2D0" w14:textId="0DE72A19" w:rsidR="001D4EAC" w:rsidRPr="00430E62" w:rsidRDefault="007373DA" w:rsidP="00430E62">
      <w:pPr>
        <w:pStyle w:val="ListParagraph"/>
        <w:numPr>
          <w:ilvl w:val="0"/>
          <w:numId w:val="3"/>
        </w:numPr>
        <w:rPr>
          <w:u w:val="single"/>
        </w:rPr>
      </w:pPr>
      <w:r>
        <w:t>If the central bank wants to keep the price level the same as in part b) after the Panama Canal event, at what level should the money supply be set?</w:t>
      </w:r>
      <w:r w:rsidR="001D4EAC" w:rsidRPr="001D4EAC">
        <w:t xml:space="preserve"> </w:t>
      </w:r>
      <w:r w:rsidR="001D4EAC">
        <w:t>(2 points)</w:t>
      </w:r>
      <w:r>
        <w:br/>
      </w:r>
      <w:r>
        <w:br/>
      </w:r>
      <w:r>
        <w:rPr>
          <w:b/>
          <w:bCs/>
          <w:color w:val="FF0000"/>
        </w:rPr>
        <w:t xml:space="preserve">M / 16 = 375 / </w:t>
      </w:r>
      <w:r>
        <w:rPr>
          <w:b/>
          <w:bCs/>
          <w:color w:val="FF0000"/>
        </w:rPr>
        <w:sym w:font="Symbol" w:char="F0D6"/>
      </w:r>
      <w:r>
        <w:rPr>
          <w:b/>
          <w:bCs/>
          <w:color w:val="FF0000"/>
        </w:rPr>
        <w:t>16.   =</w:t>
      </w:r>
      <w:proofErr w:type="gramStart"/>
      <w:r>
        <w:rPr>
          <w:b/>
          <w:bCs/>
          <w:color w:val="FF0000"/>
        </w:rPr>
        <w:t>&gt;  M</w:t>
      </w:r>
      <w:proofErr w:type="gramEnd"/>
      <w:r>
        <w:rPr>
          <w:b/>
          <w:bCs/>
          <w:color w:val="FF0000"/>
        </w:rPr>
        <w:t xml:space="preserve"> = </w:t>
      </w:r>
      <w:r w:rsidRPr="007373DA">
        <w:rPr>
          <w:b/>
          <w:bCs/>
          <w:color w:val="FF0000"/>
          <w:u w:val="single"/>
        </w:rPr>
        <w:t>1500</w:t>
      </w:r>
    </w:p>
    <w:sectPr w:rsidR="001D4EAC" w:rsidRPr="00430E62" w:rsidSect="005B6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X-Web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A13"/>
    <w:multiLevelType w:val="hybridMultilevel"/>
    <w:tmpl w:val="4CB42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2F9"/>
    <w:multiLevelType w:val="hybridMultilevel"/>
    <w:tmpl w:val="444EE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709A"/>
    <w:multiLevelType w:val="hybridMultilevel"/>
    <w:tmpl w:val="6308A960"/>
    <w:lvl w:ilvl="0" w:tplc="021687E2">
      <w:start w:val="1"/>
      <w:numFmt w:val="lowerLetter"/>
      <w:lvlText w:val="%1."/>
      <w:lvlJc w:val="left"/>
      <w:pPr>
        <w:ind w:left="720" w:hanging="360"/>
      </w:pPr>
      <w:rPr>
        <w:rFonts w:ascii="STIX-Web" w:hAnsi="STIX-Web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378"/>
    <w:multiLevelType w:val="hybridMultilevel"/>
    <w:tmpl w:val="3042E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C0A60"/>
    <w:multiLevelType w:val="hybridMultilevel"/>
    <w:tmpl w:val="59E41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C248D"/>
    <w:multiLevelType w:val="hybridMultilevel"/>
    <w:tmpl w:val="7A8E1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23AC"/>
    <w:multiLevelType w:val="hybridMultilevel"/>
    <w:tmpl w:val="B3009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8079A"/>
    <w:multiLevelType w:val="hybridMultilevel"/>
    <w:tmpl w:val="A40259E4"/>
    <w:lvl w:ilvl="0" w:tplc="42426A9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306F1"/>
    <w:multiLevelType w:val="hybridMultilevel"/>
    <w:tmpl w:val="E4A2BE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A0C32"/>
    <w:multiLevelType w:val="hybridMultilevel"/>
    <w:tmpl w:val="77986B96"/>
    <w:lvl w:ilvl="0" w:tplc="834463F8">
      <w:start w:val="1"/>
      <w:numFmt w:val="lowerLetter"/>
      <w:lvlText w:val="%1."/>
      <w:lvlJc w:val="left"/>
      <w:pPr>
        <w:ind w:left="720" w:hanging="360"/>
      </w:pPr>
      <w:rPr>
        <w:rFonts w:ascii="STIX-Web" w:hAnsi="STIX-Web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C4A62"/>
    <w:multiLevelType w:val="hybridMultilevel"/>
    <w:tmpl w:val="E976F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82803"/>
    <w:multiLevelType w:val="hybridMultilevel"/>
    <w:tmpl w:val="3924A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DA"/>
    <w:rsid w:val="001D4EAC"/>
    <w:rsid w:val="00430E62"/>
    <w:rsid w:val="005249B4"/>
    <w:rsid w:val="005B6402"/>
    <w:rsid w:val="00681770"/>
    <w:rsid w:val="007373DA"/>
    <w:rsid w:val="0090192B"/>
    <w:rsid w:val="00B503E7"/>
    <w:rsid w:val="00D340F7"/>
    <w:rsid w:val="00E1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561A"/>
  <w15:chartTrackingRefBased/>
  <w15:docId w15:val="{ECC13A70-5BE4-7546-BC61-3265155B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3DA"/>
    <w:pPr>
      <w:ind w:left="720"/>
      <w:contextualSpacing/>
    </w:pPr>
    <w:rPr>
      <w:rFonts w:ascii="Times New Roman" w:eastAsia="Times New Roman" w:hAnsi="Times New Roman" w:cs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7373DA"/>
    <w:rPr>
      <w:color w:val="808080"/>
    </w:rPr>
  </w:style>
  <w:style w:type="paragraph" w:styleId="NormalWeb">
    <w:name w:val="Normal (Web)"/>
    <w:basedOn w:val="Normal"/>
    <w:uiPriority w:val="99"/>
    <w:unhideWhenUsed/>
    <w:rsid w:val="00B503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p">
    <w:name w:val="p"/>
    <w:basedOn w:val="Normal"/>
    <w:rsid w:val="00B503E7"/>
    <w:rPr>
      <w:rFonts w:ascii="Arial" w:eastAsia="Arial" w:hAnsi="Arial" w:cs="Arial"/>
      <w:sz w:val="16"/>
      <w:bdr w:val="nil"/>
      <w:lang w:eastAsia="zh-CN"/>
    </w:rPr>
  </w:style>
  <w:style w:type="table" w:customStyle="1" w:styleId="questionMetaData">
    <w:name w:val="questionMetaData"/>
    <w:rsid w:val="00B503E7"/>
    <w:rPr>
      <w:rFonts w:ascii="Times New Roman" w:eastAsia="Times New Roman" w:hAnsi="Times New Roman" w:cs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1791</Words>
  <Characters>8943</Characters>
  <Application>Microsoft Office Word</Application>
  <DocSecurity>0</DocSecurity>
  <Lines>406</Lines>
  <Paragraphs>238</Paragraphs>
  <ScaleCrop>false</ScaleCrop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Cid</dc:creator>
  <cp:keywords/>
  <dc:description/>
  <cp:lastModifiedBy>Diego Cid</cp:lastModifiedBy>
  <cp:revision>3</cp:revision>
  <dcterms:created xsi:type="dcterms:W3CDTF">2022-02-19T16:20:00Z</dcterms:created>
  <dcterms:modified xsi:type="dcterms:W3CDTF">2022-02-19T16:23:00Z</dcterms:modified>
</cp:coreProperties>
</file>